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4D9E" w14:textId="54C8AE63" w:rsidR="00567B74" w:rsidRPr="00052ECB" w:rsidRDefault="00382DDB" w:rsidP="00382DDB">
      <w:pPr>
        <w:rPr>
          <w:rFonts w:cstheme="minorHAnsi"/>
          <w:sz w:val="24"/>
          <w:szCs w:val="24"/>
        </w:rPr>
      </w:pPr>
      <w:r w:rsidRPr="00052ECB">
        <w:rPr>
          <w:rFonts w:cstheme="minorHAnsi"/>
          <w:sz w:val="24"/>
          <w:szCs w:val="24"/>
        </w:rPr>
        <w:t xml:space="preserve">A </w:t>
      </w:r>
      <w:r w:rsidR="00F955FE" w:rsidRPr="00052ECB">
        <w:rPr>
          <w:rFonts w:cstheme="minorHAnsi"/>
          <w:sz w:val="24"/>
          <w:szCs w:val="24"/>
        </w:rPr>
        <w:t xml:space="preserve">regular meeting </w:t>
      </w:r>
      <w:r w:rsidR="009F246F" w:rsidRPr="00052ECB">
        <w:rPr>
          <w:rFonts w:cstheme="minorHAnsi"/>
          <w:sz w:val="24"/>
          <w:szCs w:val="24"/>
        </w:rPr>
        <w:t>was</w:t>
      </w:r>
      <w:r w:rsidRPr="00052ECB">
        <w:rPr>
          <w:rFonts w:cstheme="minorHAnsi"/>
          <w:sz w:val="24"/>
          <w:szCs w:val="24"/>
        </w:rPr>
        <w:t xml:space="preserve"> held on </w:t>
      </w:r>
      <w:r w:rsidR="00F955FE" w:rsidRPr="00052ECB">
        <w:rPr>
          <w:rFonts w:cstheme="minorHAnsi"/>
          <w:sz w:val="24"/>
          <w:szCs w:val="24"/>
        </w:rPr>
        <w:t>February</w:t>
      </w:r>
      <w:r w:rsidR="009F246F" w:rsidRPr="00052ECB">
        <w:rPr>
          <w:rFonts w:cstheme="minorHAnsi"/>
          <w:sz w:val="24"/>
          <w:szCs w:val="24"/>
        </w:rPr>
        <w:t xml:space="preserve"> 1</w:t>
      </w:r>
      <w:r w:rsidR="00F955FE" w:rsidRPr="00052ECB">
        <w:rPr>
          <w:rFonts w:cstheme="minorHAnsi"/>
          <w:sz w:val="24"/>
          <w:szCs w:val="24"/>
        </w:rPr>
        <w:t>0</w:t>
      </w:r>
      <w:r w:rsidR="009F246F" w:rsidRPr="00052ECB">
        <w:rPr>
          <w:rFonts w:cstheme="minorHAnsi"/>
          <w:sz w:val="24"/>
          <w:szCs w:val="24"/>
        </w:rPr>
        <w:t>, 2021</w:t>
      </w:r>
      <w:r w:rsidRPr="00052ECB">
        <w:rPr>
          <w:rFonts w:cstheme="minorHAnsi"/>
          <w:sz w:val="24"/>
          <w:szCs w:val="24"/>
        </w:rPr>
        <w:t xml:space="preserve"> at 6:</w:t>
      </w:r>
      <w:r w:rsidR="00F33A3C" w:rsidRPr="00052ECB">
        <w:rPr>
          <w:rFonts w:cstheme="minorHAnsi"/>
          <w:sz w:val="24"/>
          <w:szCs w:val="24"/>
        </w:rPr>
        <w:t>0</w:t>
      </w:r>
      <w:r w:rsidRPr="00052ECB">
        <w:rPr>
          <w:rFonts w:cstheme="minorHAnsi"/>
          <w:sz w:val="24"/>
          <w:szCs w:val="24"/>
        </w:rPr>
        <w:t xml:space="preserve">0 p.m. </w:t>
      </w:r>
      <w:r w:rsidR="00D80686" w:rsidRPr="00052ECB">
        <w:rPr>
          <w:rFonts w:cstheme="minorHAnsi"/>
          <w:sz w:val="24"/>
          <w:szCs w:val="24"/>
        </w:rPr>
        <w:t xml:space="preserve">at the Village Hall, 8892 South Street Weedsport </w:t>
      </w:r>
    </w:p>
    <w:p w14:paraId="53F55F6B" w14:textId="77777777" w:rsidR="00382DDB" w:rsidRPr="00052ECB" w:rsidRDefault="00382DDB" w:rsidP="00382DDB">
      <w:pPr>
        <w:rPr>
          <w:rFonts w:cstheme="minorHAnsi"/>
          <w:sz w:val="24"/>
          <w:szCs w:val="24"/>
        </w:rPr>
      </w:pPr>
    </w:p>
    <w:p w14:paraId="075A6E7B" w14:textId="10FBB34E" w:rsidR="00382DDB" w:rsidRPr="00052ECB" w:rsidRDefault="00382DDB" w:rsidP="00382DDB">
      <w:pPr>
        <w:rPr>
          <w:rFonts w:cstheme="minorHAnsi"/>
          <w:sz w:val="24"/>
          <w:szCs w:val="24"/>
        </w:rPr>
      </w:pPr>
      <w:r w:rsidRPr="00052ECB">
        <w:rPr>
          <w:rFonts w:cstheme="minorHAnsi"/>
          <w:sz w:val="24"/>
          <w:szCs w:val="24"/>
        </w:rPr>
        <w:t xml:space="preserve">Present were:  Mayor </w:t>
      </w:r>
      <w:proofErr w:type="gramStart"/>
      <w:r w:rsidR="00A93ABC" w:rsidRPr="00052ECB">
        <w:rPr>
          <w:rFonts w:cstheme="minorHAnsi"/>
          <w:sz w:val="24"/>
          <w:szCs w:val="24"/>
        </w:rPr>
        <w:t>Winslow</w:t>
      </w:r>
      <w:proofErr w:type="gramEnd"/>
    </w:p>
    <w:p w14:paraId="334D19A9" w14:textId="1848E0EF" w:rsidR="00382DDB" w:rsidRPr="00052ECB" w:rsidRDefault="00382DDB" w:rsidP="00382DDB">
      <w:pPr>
        <w:rPr>
          <w:rFonts w:cstheme="minorHAnsi"/>
          <w:sz w:val="24"/>
          <w:szCs w:val="24"/>
        </w:rPr>
      </w:pPr>
      <w:r w:rsidRPr="00052ECB">
        <w:rPr>
          <w:rFonts w:cstheme="minorHAnsi"/>
          <w:sz w:val="24"/>
          <w:szCs w:val="24"/>
        </w:rPr>
        <w:t xml:space="preserve">Trustees: </w:t>
      </w:r>
      <w:r w:rsidR="00F33A3C" w:rsidRPr="00052ECB">
        <w:rPr>
          <w:rFonts w:cstheme="minorHAnsi"/>
          <w:sz w:val="24"/>
          <w:szCs w:val="24"/>
        </w:rPr>
        <w:t>Platten</w:t>
      </w:r>
      <w:r w:rsidRPr="00052ECB">
        <w:rPr>
          <w:rFonts w:cstheme="minorHAnsi"/>
          <w:sz w:val="24"/>
          <w:szCs w:val="24"/>
        </w:rPr>
        <w:t xml:space="preserve">, </w:t>
      </w:r>
      <w:r w:rsidR="00A93ABC" w:rsidRPr="00052ECB">
        <w:rPr>
          <w:rFonts w:cstheme="minorHAnsi"/>
          <w:sz w:val="24"/>
          <w:szCs w:val="24"/>
        </w:rPr>
        <w:t>Clark</w:t>
      </w:r>
      <w:r w:rsidRPr="00052ECB">
        <w:rPr>
          <w:rFonts w:cstheme="minorHAnsi"/>
          <w:sz w:val="24"/>
          <w:szCs w:val="24"/>
        </w:rPr>
        <w:t xml:space="preserve">, Sims, </w:t>
      </w:r>
      <w:r w:rsidR="00A93ABC" w:rsidRPr="00052ECB">
        <w:rPr>
          <w:rFonts w:cstheme="minorHAnsi"/>
          <w:sz w:val="24"/>
          <w:szCs w:val="24"/>
        </w:rPr>
        <w:t>Gross</w:t>
      </w:r>
    </w:p>
    <w:p w14:paraId="2FDE2BFB" w14:textId="2E7953E8" w:rsidR="00382DDB" w:rsidRPr="00052ECB" w:rsidRDefault="00382DDB" w:rsidP="00382DDB">
      <w:pPr>
        <w:rPr>
          <w:rFonts w:cstheme="minorHAnsi"/>
          <w:sz w:val="24"/>
          <w:szCs w:val="24"/>
        </w:rPr>
      </w:pPr>
      <w:proofErr w:type="gramStart"/>
      <w:r w:rsidRPr="00052ECB">
        <w:rPr>
          <w:rFonts w:cstheme="minorHAnsi"/>
          <w:sz w:val="24"/>
          <w:szCs w:val="24"/>
        </w:rPr>
        <w:t>Also</w:t>
      </w:r>
      <w:proofErr w:type="gramEnd"/>
      <w:r w:rsidRPr="00052ECB">
        <w:rPr>
          <w:rFonts w:cstheme="minorHAnsi"/>
          <w:sz w:val="24"/>
          <w:szCs w:val="24"/>
        </w:rPr>
        <w:t xml:space="preserve"> present:  David James, Fire Chief; </w:t>
      </w:r>
      <w:r w:rsidR="00F33A3C" w:rsidRPr="00052ECB">
        <w:rPr>
          <w:rFonts w:cstheme="minorHAnsi"/>
          <w:sz w:val="24"/>
          <w:szCs w:val="24"/>
        </w:rPr>
        <w:t>Jeannine Powers</w:t>
      </w:r>
      <w:r w:rsidRPr="00052ECB">
        <w:rPr>
          <w:rFonts w:cstheme="minorHAnsi"/>
          <w:sz w:val="24"/>
          <w:szCs w:val="24"/>
        </w:rPr>
        <w:t xml:space="preserve">, Treasurer; </w:t>
      </w:r>
      <w:r w:rsidR="00013DFB" w:rsidRPr="00052ECB">
        <w:rPr>
          <w:rFonts w:cstheme="minorHAnsi"/>
          <w:sz w:val="24"/>
          <w:szCs w:val="24"/>
        </w:rPr>
        <w:t xml:space="preserve">Jeff Goodell, Superintendent; </w:t>
      </w:r>
      <w:r w:rsidR="00F33A3C" w:rsidRPr="00052ECB">
        <w:rPr>
          <w:rFonts w:cstheme="minorHAnsi"/>
          <w:sz w:val="24"/>
          <w:szCs w:val="24"/>
        </w:rPr>
        <w:t>Christine Spoor</w:t>
      </w:r>
      <w:r w:rsidRPr="00052ECB">
        <w:rPr>
          <w:rFonts w:cstheme="minorHAnsi"/>
          <w:sz w:val="24"/>
          <w:szCs w:val="24"/>
        </w:rPr>
        <w:t xml:space="preserve">, Village Clerk; </w:t>
      </w:r>
      <w:r w:rsidR="00013DFB" w:rsidRPr="00052ECB">
        <w:rPr>
          <w:rFonts w:cstheme="minorHAnsi"/>
          <w:sz w:val="24"/>
          <w:szCs w:val="24"/>
        </w:rPr>
        <w:t>Greg Gilfus</w:t>
      </w:r>
      <w:r w:rsidR="009F246F" w:rsidRPr="00052ECB">
        <w:rPr>
          <w:rFonts w:cstheme="minorHAnsi"/>
          <w:sz w:val="24"/>
          <w:szCs w:val="24"/>
        </w:rPr>
        <w:t>, Officer in charge</w:t>
      </w:r>
      <w:r w:rsidR="00013DFB" w:rsidRPr="00052ECB">
        <w:rPr>
          <w:rFonts w:cstheme="minorHAnsi"/>
          <w:sz w:val="24"/>
          <w:szCs w:val="24"/>
        </w:rPr>
        <w:t xml:space="preserve">, </w:t>
      </w:r>
      <w:r w:rsidR="0033169D" w:rsidRPr="00052ECB">
        <w:rPr>
          <w:rFonts w:cstheme="minorHAnsi"/>
          <w:sz w:val="24"/>
          <w:szCs w:val="24"/>
        </w:rPr>
        <w:t>Michael Quill, Attorney;</w:t>
      </w:r>
      <w:r w:rsidRPr="00052ECB">
        <w:rPr>
          <w:rFonts w:cstheme="minorHAnsi"/>
          <w:sz w:val="24"/>
          <w:szCs w:val="24"/>
        </w:rPr>
        <w:t xml:space="preserve"> </w:t>
      </w:r>
      <w:r w:rsidR="00D863E4" w:rsidRPr="00052ECB">
        <w:rPr>
          <w:rFonts w:cstheme="minorHAnsi"/>
          <w:sz w:val="24"/>
          <w:szCs w:val="24"/>
        </w:rPr>
        <w:t xml:space="preserve">Heather Skiff, </w:t>
      </w:r>
      <w:r w:rsidR="00D55373" w:rsidRPr="00052ECB">
        <w:rPr>
          <w:rFonts w:cstheme="minorHAnsi"/>
          <w:sz w:val="24"/>
          <w:szCs w:val="24"/>
        </w:rPr>
        <w:t xml:space="preserve">Brian Skidmore (exit </w:t>
      </w:r>
      <w:r w:rsidR="0026753E" w:rsidRPr="00052ECB">
        <w:rPr>
          <w:rFonts w:cstheme="minorHAnsi"/>
          <w:sz w:val="24"/>
          <w:szCs w:val="24"/>
        </w:rPr>
        <w:t>7</w:t>
      </w:r>
      <w:r w:rsidR="00D55373" w:rsidRPr="00052ECB">
        <w:rPr>
          <w:rFonts w:cstheme="minorHAnsi"/>
          <w:sz w:val="24"/>
          <w:szCs w:val="24"/>
        </w:rPr>
        <w:t>:</w:t>
      </w:r>
      <w:r w:rsidR="0026753E" w:rsidRPr="00052ECB">
        <w:rPr>
          <w:rFonts w:cstheme="minorHAnsi"/>
          <w:sz w:val="24"/>
          <w:szCs w:val="24"/>
        </w:rPr>
        <w:t>0</w:t>
      </w:r>
      <w:r w:rsidR="00D55373" w:rsidRPr="00052ECB">
        <w:rPr>
          <w:rFonts w:cstheme="minorHAnsi"/>
          <w:sz w:val="24"/>
          <w:szCs w:val="24"/>
        </w:rPr>
        <w:t>3)</w:t>
      </w:r>
      <w:r w:rsidR="0026753E" w:rsidRPr="00052ECB">
        <w:rPr>
          <w:rFonts w:cstheme="minorHAnsi"/>
          <w:sz w:val="24"/>
          <w:szCs w:val="24"/>
        </w:rPr>
        <w:t xml:space="preserve">, Rick Damico (Exit 6:15) </w:t>
      </w:r>
      <w:r w:rsidR="00D55373" w:rsidRPr="00052ECB">
        <w:rPr>
          <w:rFonts w:cstheme="minorHAnsi"/>
          <w:sz w:val="24"/>
          <w:szCs w:val="24"/>
        </w:rPr>
        <w:t xml:space="preserve"> </w:t>
      </w:r>
    </w:p>
    <w:p w14:paraId="794A0FE0" w14:textId="77777777" w:rsidR="00382DDB" w:rsidRPr="00052ECB" w:rsidRDefault="00382DDB" w:rsidP="00382DDB">
      <w:pPr>
        <w:rPr>
          <w:rFonts w:cstheme="minorHAnsi"/>
          <w:sz w:val="24"/>
          <w:szCs w:val="24"/>
        </w:rPr>
      </w:pPr>
    </w:p>
    <w:p w14:paraId="29500075" w14:textId="40D14A46" w:rsidR="00382DDB" w:rsidRPr="00052ECB" w:rsidRDefault="0026753E" w:rsidP="00382DDB">
      <w:pPr>
        <w:rPr>
          <w:rFonts w:cstheme="minorHAnsi"/>
          <w:sz w:val="24"/>
          <w:szCs w:val="24"/>
        </w:rPr>
      </w:pPr>
      <w:r w:rsidRPr="00052ECB">
        <w:rPr>
          <w:rFonts w:cstheme="minorHAnsi"/>
          <w:sz w:val="24"/>
          <w:szCs w:val="24"/>
        </w:rPr>
        <w:t xml:space="preserve">Mayor Winslow opened the meeting with the pledge to the flag at 6:02 p.m. </w:t>
      </w:r>
    </w:p>
    <w:p w14:paraId="63F7E7A3" w14:textId="387E51D3" w:rsidR="00D55373" w:rsidRPr="00052ECB" w:rsidRDefault="00D55373" w:rsidP="00382DDB">
      <w:pPr>
        <w:rPr>
          <w:rFonts w:cstheme="minorHAnsi"/>
          <w:sz w:val="24"/>
          <w:szCs w:val="24"/>
        </w:rPr>
      </w:pPr>
    </w:p>
    <w:p w14:paraId="6115DDEC" w14:textId="08A19009" w:rsidR="00D55373" w:rsidRPr="00052ECB" w:rsidRDefault="00D55373" w:rsidP="00382DDB">
      <w:pPr>
        <w:rPr>
          <w:rFonts w:cstheme="minorHAnsi"/>
          <w:b/>
          <w:bCs/>
          <w:sz w:val="24"/>
          <w:szCs w:val="24"/>
        </w:rPr>
      </w:pPr>
      <w:r w:rsidRPr="00052ECB">
        <w:rPr>
          <w:rFonts w:cstheme="minorHAnsi"/>
          <w:b/>
          <w:bCs/>
          <w:sz w:val="24"/>
          <w:szCs w:val="24"/>
        </w:rPr>
        <w:t>Opened public hearing for at 6:0</w:t>
      </w:r>
      <w:r w:rsidR="0026753E" w:rsidRPr="00052ECB">
        <w:rPr>
          <w:rFonts w:cstheme="minorHAnsi"/>
          <w:b/>
          <w:bCs/>
          <w:sz w:val="24"/>
          <w:szCs w:val="24"/>
        </w:rPr>
        <w:t>3</w:t>
      </w:r>
      <w:r w:rsidRPr="00052ECB">
        <w:rPr>
          <w:rFonts w:cstheme="minorHAnsi"/>
          <w:b/>
          <w:bCs/>
          <w:sz w:val="24"/>
          <w:szCs w:val="24"/>
        </w:rPr>
        <w:t xml:space="preserve"> PM: </w:t>
      </w:r>
    </w:p>
    <w:p w14:paraId="5F3C096D" w14:textId="5B957BD0" w:rsidR="00D55373" w:rsidRPr="00052ECB" w:rsidRDefault="00D55373" w:rsidP="00382DDB">
      <w:pPr>
        <w:rPr>
          <w:rFonts w:cstheme="minorHAnsi"/>
          <w:sz w:val="24"/>
          <w:szCs w:val="24"/>
        </w:rPr>
      </w:pPr>
      <w:r w:rsidRPr="00052ECB">
        <w:rPr>
          <w:rFonts w:cstheme="minorHAnsi"/>
          <w:sz w:val="24"/>
          <w:szCs w:val="24"/>
        </w:rPr>
        <w:t xml:space="preserve">Local law 1 sidewalks </w:t>
      </w:r>
    </w:p>
    <w:p w14:paraId="10BBB54E" w14:textId="0C27238B" w:rsidR="0026753E" w:rsidRPr="00052ECB" w:rsidRDefault="0026753E" w:rsidP="00382DDB">
      <w:pPr>
        <w:rPr>
          <w:rFonts w:cstheme="minorHAnsi"/>
          <w:sz w:val="24"/>
          <w:szCs w:val="24"/>
        </w:rPr>
      </w:pPr>
    </w:p>
    <w:p w14:paraId="7D9DFBB3"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2021 Senior Exemptions</w:t>
      </w:r>
    </w:p>
    <w:p w14:paraId="30CE01B5" w14:textId="77777777" w:rsidR="0026753E" w:rsidRPr="00052ECB" w:rsidRDefault="0026753E" w:rsidP="0026753E">
      <w:pPr>
        <w:rPr>
          <w:rFonts w:eastAsia="Calibri" w:cstheme="minorHAnsi"/>
          <w:b/>
          <w:bCs/>
          <w:sz w:val="24"/>
          <w:szCs w:val="24"/>
        </w:rPr>
      </w:pPr>
      <w:r w:rsidRPr="00052ECB">
        <w:rPr>
          <w:rFonts w:eastAsia="Calibri" w:cstheme="minorHAnsi"/>
          <w:sz w:val="24"/>
          <w:szCs w:val="24"/>
        </w:rPr>
        <w:t xml:space="preserve"> Income Limits and Percentage for the Senior Citizens Town Real Property Tax Exemption per Local Law #3 of 2002. Amounts updated to be consistent with Cayuga County Local Law #1 of 2020</w:t>
      </w:r>
      <w:r w:rsidRPr="00052ECB">
        <w:rPr>
          <w:rFonts w:eastAsia="Calibri" w:cstheme="minorHAnsi"/>
          <w:b/>
          <w:bCs/>
          <w:sz w:val="24"/>
          <w:szCs w:val="24"/>
        </w:rPr>
        <w:t>.</w:t>
      </w:r>
    </w:p>
    <w:p w14:paraId="6A244402" w14:textId="77777777" w:rsidR="0026753E" w:rsidRPr="00052ECB" w:rsidRDefault="0026753E" w:rsidP="0026753E">
      <w:pPr>
        <w:rPr>
          <w:rFonts w:eastAsia="Calibri" w:cstheme="minorHAnsi"/>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347"/>
      </w:tblGrid>
      <w:tr w:rsidR="0026753E" w:rsidRPr="00052ECB" w14:paraId="19E3FA49" w14:textId="77777777" w:rsidTr="0093076C">
        <w:tc>
          <w:tcPr>
            <w:tcW w:w="5508" w:type="dxa"/>
            <w:shd w:val="clear" w:color="auto" w:fill="auto"/>
          </w:tcPr>
          <w:p w14:paraId="0C51F6F8"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INCOME RANGE</w:t>
            </w:r>
          </w:p>
        </w:tc>
        <w:tc>
          <w:tcPr>
            <w:tcW w:w="5508" w:type="dxa"/>
            <w:shd w:val="clear" w:color="auto" w:fill="auto"/>
          </w:tcPr>
          <w:p w14:paraId="3F7C2D55"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PERCENTAGE OF EXEMPTION</w:t>
            </w:r>
          </w:p>
        </w:tc>
      </w:tr>
      <w:tr w:rsidR="0026753E" w:rsidRPr="00052ECB" w14:paraId="7098D6C8" w14:textId="77777777" w:rsidTr="0093076C">
        <w:tc>
          <w:tcPr>
            <w:tcW w:w="5508" w:type="dxa"/>
            <w:shd w:val="clear" w:color="auto" w:fill="auto"/>
          </w:tcPr>
          <w:p w14:paraId="5A058548"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Up to $29,000</w:t>
            </w:r>
          </w:p>
        </w:tc>
        <w:tc>
          <w:tcPr>
            <w:tcW w:w="5508" w:type="dxa"/>
            <w:shd w:val="clear" w:color="auto" w:fill="auto"/>
          </w:tcPr>
          <w:p w14:paraId="20D6EEEE"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50% of assessed value exempt</w:t>
            </w:r>
          </w:p>
        </w:tc>
      </w:tr>
      <w:tr w:rsidR="0026753E" w:rsidRPr="00052ECB" w14:paraId="5AE0C6FE" w14:textId="77777777" w:rsidTr="0093076C">
        <w:tc>
          <w:tcPr>
            <w:tcW w:w="5508" w:type="dxa"/>
            <w:shd w:val="clear" w:color="auto" w:fill="auto"/>
          </w:tcPr>
          <w:p w14:paraId="3274AAF2"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$29,000.01 up to $29,999.99</w:t>
            </w:r>
          </w:p>
        </w:tc>
        <w:tc>
          <w:tcPr>
            <w:tcW w:w="5508" w:type="dxa"/>
            <w:shd w:val="clear" w:color="auto" w:fill="auto"/>
          </w:tcPr>
          <w:p w14:paraId="40CEDC28"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45% of assessed value exempt</w:t>
            </w:r>
          </w:p>
        </w:tc>
      </w:tr>
      <w:tr w:rsidR="0026753E" w:rsidRPr="00052ECB" w14:paraId="77B7408D" w14:textId="77777777" w:rsidTr="0093076C">
        <w:tc>
          <w:tcPr>
            <w:tcW w:w="5508" w:type="dxa"/>
            <w:shd w:val="clear" w:color="auto" w:fill="auto"/>
          </w:tcPr>
          <w:p w14:paraId="7C3EDDA7"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$30,000.00 up to $30,999.99</w:t>
            </w:r>
          </w:p>
        </w:tc>
        <w:tc>
          <w:tcPr>
            <w:tcW w:w="5508" w:type="dxa"/>
            <w:shd w:val="clear" w:color="auto" w:fill="auto"/>
          </w:tcPr>
          <w:p w14:paraId="12CA58A4"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40% of assessed value exempt</w:t>
            </w:r>
          </w:p>
        </w:tc>
      </w:tr>
      <w:tr w:rsidR="0026753E" w:rsidRPr="00052ECB" w14:paraId="388A6AAC" w14:textId="77777777" w:rsidTr="0093076C">
        <w:tc>
          <w:tcPr>
            <w:tcW w:w="5508" w:type="dxa"/>
            <w:shd w:val="clear" w:color="auto" w:fill="auto"/>
          </w:tcPr>
          <w:p w14:paraId="4C344B2C"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$31,000.00 up to $31,999.99</w:t>
            </w:r>
          </w:p>
        </w:tc>
        <w:tc>
          <w:tcPr>
            <w:tcW w:w="5508" w:type="dxa"/>
            <w:shd w:val="clear" w:color="auto" w:fill="auto"/>
          </w:tcPr>
          <w:p w14:paraId="0D34AAD5"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35% of assessed value exempt</w:t>
            </w:r>
          </w:p>
        </w:tc>
      </w:tr>
      <w:tr w:rsidR="0026753E" w:rsidRPr="00052ECB" w14:paraId="551A4270" w14:textId="77777777" w:rsidTr="0093076C">
        <w:tc>
          <w:tcPr>
            <w:tcW w:w="5508" w:type="dxa"/>
            <w:shd w:val="clear" w:color="auto" w:fill="auto"/>
          </w:tcPr>
          <w:p w14:paraId="312B124A"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$32,000.00 up to $32,899.99</w:t>
            </w:r>
          </w:p>
        </w:tc>
        <w:tc>
          <w:tcPr>
            <w:tcW w:w="5508" w:type="dxa"/>
            <w:shd w:val="clear" w:color="auto" w:fill="auto"/>
          </w:tcPr>
          <w:p w14:paraId="5C697780"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30% of assessed value exempt</w:t>
            </w:r>
          </w:p>
        </w:tc>
      </w:tr>
      <w:tr w:rsidR="0026753E" w:rsidRPr="00052ECB" w14:paraId="716DC1F0" w14:textId="77777777" w:rsidTr="0093076C">
        <w:tc>
          <w:tcPr>
            <w:tcW w:w="5508" w:type="dxa"/>
            <w:shd w:val="clear" w:color="auto" w:fill="auto"/>
          </w:tcPr>
          <w:p w14:paraId="6B73B3D4"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$32,900.00 up to $33,799.99</w:t>
            </w:r>
          </w:p>
        </w:tc>
        <w:tc>
          <w:tcPr>
            <w:tcW w:w="5508" w:type="dxa"/>
            <w:shd w:val="clear" w:color="auto" w:fill="auto"/>
          </w:tcPr>
          <w:p w14:paraId="50C6B07E"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25% of assessed value exempt</w:t>
            </w:r>
          </w:p>
        </w:tc>
      </w:tr>
      <w:tr w:rsidR="0026753E" w:rsidRPr="00052ECB" w14:paraId="60A09A17" w14:textId="77777777" w:rsidTr="0093076C">
        <w:tc>
          <w:tcPr>
            <w:tcW w:w="5508" w:type="dxa"/>
            <w:shd w:val="clear" w:color="auto" w:fill="auto"/>
          </w:tcPr>
          <w:p w14:paraId="1AB6112C"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$33,800.00 up to $34,699.99</w:t>
            </w:r>
          </w:p>
        </w:tc>
        <w:tc>
          <w:tcPr>
            <w:tcW w:w="5508" w:type="dxa"/>
            <w:shd w:val="clear" w:color="auto" w:fill="auto"/>
          </w:tcPr>
          <w:p w14:paraId="55BD778F"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20% of assessed value exempt</w:t>
            </w:r>
          </w:p>
        </w:tc>
      </w:tr>
      <w:tr w:rsidR="0026753E" w:rsidRPr="00052ECB" w14:paraId="65B1089B" w14:textId="77777777" w:rsidTr="0093076C">
        <w:tc>
          <w:tcPr>
            <w:tcW w:w="5508" w:type="dxa"/>
            <w:shd w:val="clear" w:color="auto" w:fill="auto"/>
          </w:tcPr>
          <w:p w14:paraId="0C4448D6"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 xml:space="preserve">$34,700.00 up to $35,599.99 </w:t>
            </w:r>
          </w:p>
        </w:tc>
        <w:tc>
          <w:tcPr>
            <w:tcW w:w="5508" w:type="dxa"/>
            <w:shd w:val="clear" w:color="auto" w:fill="auto"/>
          </w:tcPr>
          <w:p w14:paraId="32AB0379"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15% of assessed value exempt</w:t>
            </w:r>
          </w:p>
        </w:tc>
      </w:tr>
      <w:tr w:rsidR="0026753E" w:rsidRPr="00052ECB" w14:paraId="76EB5E01" w14:textId="77777777" w:rsidTr="0093076C">
        <w:tc>
          <w:tcPr>
            <w:tcW w:w="5508" w:type="dxa"/>
            <w:shd w:val="clear" w:color="auto" w:fill="auto"/>
          </w:tcPr>
          <w:p w14:paraId="53A3FF5E"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$35,600.00 up to $36,499.99</w:t>
            </w:r>
          </w:p>
        </w:tc>
        <w:tc>
          <w:tcPr>
            <w:tcW w:w="5508" w:type="dxa"/>
            <w:shd w:val="clear" w:color="auto" w:fill="auto"/>
          </w:tcPr>
          <w:p w14:paraId="5588A9EA"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10% of assessed value exempt</w:t>
            </w:r>
          </w:p>
        </w:tc>
      </w:tr>
      <w:tr w:rsidR="0026753E" w:rsidRPr="00052ECB" w14:paraId="6A5C6908" w14:textId="77777777" w:rsidTr="0093076C">
        <w:tc>
          <w:tcPr>
            <w:tcW w:w="5508" w:type="dxa"/>
            <w:shd w:val="clear" w:color="auto" w:fill="auto"/>
          </w:tcPr>
          <w:p w14:paraId="3E825110"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$36,500.00 up to $37,399.99</w:t>
            </w:r>
          </w:p>
        </w:tc>
        <w:tc>
          <w:tcPr>
            <w:tcW w:w="5508" w:type="dxa"/>
            <w:shd w:val="clear" w:color="auto" w:fill="auto"/>
          </w:tcPr>
          <w:p w14:paraId="286CA0AA" w14:textId="77777777" w:rsidR="0026753E" w:rsidRPr="00052ECB" w:rsidRDefault="0026753E" w:rsidP="0026753E">
            <w:pPr>
              <w:rPr>
                <w:rFonts w:eastAsia="Calibri" w:cstheme="minorHAnsi"/>
                <w:b/>
                <w:bCs/>
                <w:sz w:val="24"/>
                <w:szCs w:val="24"/>
              </w:rPr>
            </w:pPr>
            <w:r w:rsidRPr="00052ECB">
              <w:rPr>
                <w:rFonts w:eastAsia="Calibri" w:cstheme="minorHAnsi"/>
                <w:b/>
                <w:bCs/>
                <w:sz w:val="24"/>
                <w:szCs w:val="24"/>
              </w:rPr>
              <w:t xml:space="preserve"> 5% of assessed value exempt</w:t>
            </w:r>
          </w:p>
        </w:tc>
      </w:tr>
    </w:tbl>
    <w:p w14:paraId="7636387C" w14:textId="77777777" w:rsidR="0026753E" w:rsidRPr="00052ECB" w:rsidRDefault="0026753E" w:rsidP="0026753E">
      <w:pPr>
        <w:rPr>
          <w:rFonts w:eastAsia="Calibri" w:cstheme="minorHAnsi"/>
          <w:b/>
          <w:bCs/>
          <w:sz w:val="24"/>
          <w:szCs w:val="24"/>
        </w:rPr>
      </w:pPr>
    </w:p>
    <w:p w14:paraId="1921F26C" w14:textId="77777777" w:rsidR="0026753E" w:rsidRPr="00052ECB" w:rsidRDefault="0026753E" w:rsidP="0026753E">
      <w:pPr>
        <w:rPr>
          <w:rFonts w:eastAsia="Calibri" w:cstheme="minorHAnsi"/>
          <w:sz w:val="24"/>
          <w:szCs w:val="24"/>
        </w:rPr>
      </w:pPr>
      <w:r w:rsidRPr="00052ECB">
        <w:rPr>
          <w:rFonts w:eastAsia="Calibri" w:cstheme="minorHAnsi"/>
          <w:sz w:val="24"/>
          <w:szCs w:val="24"/>
        </w:rPr>
        <w:t xml:space="preserve">Motion by Trustee Clark to adopt the updated 2021 Senior Exemptions, seconded by Trustee Sims. </w:t>
      </w:r>
    </w:p>
    <w:p w14:paraId="465DD900" w14:textId="391F4D76" w:rsidR="0026753E" w:rsidRPr="00052ECB" w:rsidRDefault="0026753E" w:rsidP="0026753E">
      <w:pPr>
        <w:rPr>
          <w:rFonts w:eastAsia="Calibri" w:cstheme="minorHAnsi"/>
          <w:b/>
          <w:bCs/>
          <w:sz w:val="24"/>
          <w:szCs w:val="24"/>
        </w:rPr>
      </w:pPr>
      <w:r w:rsidRPr="00052ECB">
        <w:rPr>
          <w:rFonts w:eastAsia="Calibri" w:cstheme="minorHAnsi"/>
          <w:b/>
          <w:bCs/>
          <w:sz w:val="24"/>
          <w:szCs w:val="24"/>
        </w:rPr>
        <w:t xml:space="preserve">Res#12-21 VOTE: 5 ayes, 0 nays. Carried </w:t>
      </w:r>
    </w:p>
    <w:p w14:paraId="00EB7772" w14:textId="64520024" w:rsidR="0026753E" w:rsidRPr="00052ECB" w:rsidRDefault="0026753E" w:rsidP="0026753E">
      <w:pPr>
        <w:rPr>
          <w:rFonts w:eastAsia="Calibri" w:cstheme="minorHAnsi"/>
          <w:b/>
          <w:bCs/>
          <w:sz w:val="24"/>
          <w:szCs w:val="24"/>
        </w:rPr>
      </w:pPr>
    </w:p>
    <w:p w14:paraId="38DC59F8" w14:textId="5F8C58EA" w:rsidR="0026753E" w:rsidRPr="00052ECB" w:rsidRDefault="0026753E" w:rsidP="0026753E">
      <w:pPr>
        <w:rPr>
          <w:rFonts w:eastAsia="Calibri" w:cstheme="minorHAnsi"/>
          <w:b/>
          <w:bCs/>
          <w:sz w:val="24"/>
          <w:szCs w:val="24"/>
          <w:u w:val="single"/>
        </w:rPr>
      </w:pPr>
      <w:r w:rsidRPr="00052ECB">
        <w:rPr>
          <w:rFonts w:eastAsia="Calibri" w:cstheme="minorHAnsi"/>
          <w:b/>
          <w:bCs/>
          <w:sz w:val="24"/>
          <w:szCs w:val="24"/>
          <w:u w:val="single"/>
        </w:rPr>
        <w:t>DOLLAR GENERAL PLANS</w:t>
      </w:r>
    </w:p>
    <w:p w14:paraId="548B336F" w14:textId="66211C39" w:rsidR="0026753E" w:rsidRPr="00052ECB" w:rsidRDefault="0026753E" w:rsidP="00382DDB">
      <w:pPr>
        <w:rPr>
          <w:rFonts w:cstheme="minorHAnsi"/>
          <w:sz w:val="24"/>
          <w:szCs w:val="24"/>
        </w:rPr>
      </w:pPr>
      <w:r w:rsidRPr="00052ECB">
        <w:rPr>
          <w:rFonts w:cstheme="minorHAnsi"/>
          <w:sz w:val="24"/>
          <w:szCs w:val="24"/>
        </w:rPr>
        <w:t xml:space="preserve">Trustee Gross made a motion, seconded by Trustee </w:t>
      </w:r>
      <w:r w:rsidR="00BC09BA" w:rsidRPr="00052ECB">
        <w:rPr>
          <w:rFonts w:cstheme="minorHAnsi"/>
          <w:sz w:val="24"/>
          <w:szCs w:val="24"/>
        </w:rPr>
        <w:t xml:space="preserve">Sims, all ayes, for Rick Damico to move forward with his proposed plans for construction of a new Dollar General. He has been working closely with the planning board. Current plans are set to take place in the summer. </w:t>
      </w:r>
    </w:p>
    <w:p w14:paraId="16DB1276" w14:textId="6D60036B" w:rsidR="00F75C7F" w:rsidRPr="00052ECB" w:rsidRDefault="00F75C7F" w:rsidP="00382DDB">
      <w:pPr>
        <w:rPr>
          <w:rFonts w:cstheme="minorHAnsi"/>
          <w:sz w:val="24"/>
          <w:szCs w:val="24"/>
        </w:rPr>
      </w:pPr>
    </w:p>
    <w:p w14:paraId="177015D0" w14:textId="201B3B63" w:rsidR="00F75C7F" w:rsidRPr="00052ECB" w:rsidRDefault="001D5060" w:rsidP="00382DDB">
      <w:pPr>
        <w:rPr>
          <w:rFonts w:cstheme="minorHAnsi"/>
          <w:sz w:val="24"/>
          <w:szCs w:val="24"/>
        </w:rPr>
      </w:pPr>
      <w:r w:rsidRPr="00052ECB">
        <w:rPr>
          <w:rFonts w:cstheme="minorHAnsi"/>
          <w:b/>
          <w:bCs/>
          <w:sz w:val="24"/>
          <w:szCs w:val="24"/>
          <w:u w:val="single"/>
        </w:rPr>
        <w:t>BRIAN SKIDMORE BARTON AND LOGU</w:t>
      </w:r>
      <w:r w:rsidR="00883DB9" w:rsidRPr="00052ECB">
        <w:rPr>
          <w:rFonts w:cstheme="minorHAnsi"/>
          <w:b/>
          <w:bCs/>
          <w:sz w:val="24"/>
          <w:szCs w:val="24"/>
          <w:u w:val="single"/>
        </w:rPr>
        <w:t>I</w:t>
      </w:r>
      <w:r w:rsidRPr="00052ECB">
        <w:rPr>
          <w:rFonts w:cstheme="minorHAnsi"/>
          <w:b/>
          <w:bCs/>
          <w:sz w:val="24"/>
          <w:szCs w:val="24"/>
          <w:u w:val="single"/>
        </w:rPr>
        <w:t>DICE</w:t>
      </w:r>
    </w:p>
    <w:p w14:paraId="7D2E5A8C" w14:textId="2F89F996" w:rsidR="00DD09B2" w:rsidRPr="00052ECB" w:rsidRDefault="001D5060" w:rsidP="00382DDB">
      <w:pPr>
        <w:rPr>
          <w:rFonts w:cstheme="minorHAnsi"/>
          <w:sz w:val="24"/>
          <w:szCs w:val="24"/>
        </w:rPr>
      </w:pPr>
      <w:r w:rsidRPr="00052ECB">
        <w:rPr>
          <w:rFonts w:cstheme="minorHAnsi"/>
          <w:sz w:val="24"/>
          <w:szCs w:val="24"/>
        </w:rPr>
        <w:t>Brian</w:t>
      </w:r>
      <w:r w:rsidR="0010251D" w:rsidRPr="00052ECB">
        <w:rPr>
          <w:rFonts w:cstheme="minorHAnsi"/>
          <w:sz w:val="24"/>
          <w:szCs w:val="24"/>
        </w:rPr>
        <w:t xml:space="preserve"> Skidmore B &amp; L Engineer </w:t>
      </w:r>
      <w:r w:rsidR="00BC09BA" w:rsidRPr="00052ECB">
        <w:rPr>
          <w:rFonts w:cstheme="minorHAnsi"/>
          <w:sz w:val="24"/>
          <w:szCs w:val="24"/>
        </w:rPr>
        <w:t xml:space="preserve">follow-up discussion from the last meeting regarding the </w:t>
      </w:r>
      <w:r w:rsidR="0010251D" w:rsidRPr="00052ECB">
        <w:rPr>
          <w:rFonts w:cstheme="minorHAnsi"/>
          <w:sz w:val="24"/>
          <w:szCs w:val="24"/>
        </w:rPr>
        <w:t xml:space="preserve">section of water main between DPW garage and Ace Hardware. He </w:t>
      </w:r>
      <w:r w:rsidR="00BC09BA" w:rsidRPr="00052ECB">
        <w:rPr>
          <w:rFonts w:cstheme="minorHAnsi"/>
          <w:sz w:val="24"/>
          <w:szCs w:val="24"/>
        </w:rPr>
        <w:t xml:space="preserve">shared a scope of services and a </w:t>
      </w:r>
      <w:r w:rsidR="00BC09BA" w:rsidRPr="00052ECB">
        <w:rPr>
          <w:rFonts w:cstheme="minorHAnsi"/>
          <w:sz w:val="24"/>
          <w:szCs w:val="24"/>
        </w:rPr>
        <w:lastRenderedPageBreak/>
        <w:t>flow chart. Would need a permit from DEC. This plan appeared to be very costly</w:t>
      </w:r>
      <w:r w:rsidR="00052ECB">
        <w:rPr>
          <w:rFonts w:cstheme="minorHAnsi"/>
          <w:sz w:val="24"/>
          <w:szCs w:val="24"/>
        </w:rPr>
        <w:t>.</w:t>
      </w:r>
      <w:r w:rsidR="00BC09BA" w:rsidRPr="00052ECB">
        <w:rPr>
          <w:rFonts w:cstheme="minorHAnsi"/>
          <w:sz w:val="24"/>
          <w:szCs w:val="24"/>
        </w:rPr>
        <w:t xml:space="preserve"> </w:t>
      </w:r>
      <w:r w:rsidR="000A5950" w:rsidRPr="00052ECB">
        <w:rPr>
          <w:rFonts w:cstheme="minorHAnsi"/>
          <w:sz w:val="24"/>
          <w:szCs w:val="24"/>
        </w:rPr>
        <w:t>Will r</w:t>
      </w:r>
      <w:r w:rsidR="00BC09BA" w:rsidRPr="00052ECB">
        <w:rPr>
          <w:rFonts w:cstheme="minorHAnsi"/>
          <w:sz w:val="24"/>
          <w:szCs w:val="24"/>
        </w:rPr>
        <w:t>esearch more</w:t>
      </w:r>
      <w:r w:rsidR="00052ECB">
        <w:rPr>
          <w:rFonts w:cstheme="minorHAnsi"/>
          <w:sz w:val="24"/>
          <w:szCs w:val="24"/>
        </w:rPr>
        <w:t xml:space="preserve"> possibly</w:t>
      </w:r>
      <w:r w:rsidR="00BC09BA" w:rsidRPr="00052ECB">
        <w:rPr>
          <w:rFonts w:cstheme="minorHAnsi"/>
          <w:sz w:val="24"/>
          <w:szCs w:val="24"/>
        </w:rPr>
        <w:t xml:space="preserve"> having a second source of water from the existing county line</w:t>
      </w:r>
      <w:r w:rsidR="000A5950" w:rsidRPr="00052ECB">
        <w:rPr>
          <w:rFonts w:cstheme="minorHAnsi"/>
          <w:sz w:val="24"/>
          <w:szCs w:val="24"/>
        </w:rPr>
        <w:t xml:space="preserve"> and discuss at the next meeting</w:t>
      </w:r>
      <w:r w:rsidR="00BC09BA" w:rsidRPr="00052ECB">
        <w:rPr>
          <w:rFonts w:cstheme="minorHAnsi"/>
          <w:sz w:val="24"/>
          <w:szCs w:val="24"/>
        </w:rPr>
        <w:t xml:space="preserve">. </w:t>
      </w:r>
      <w:r w:rsidR="0010251D" w:rsidRPr="00052ECB">
        <w:rPr>
          <w:rFonts w:cstheme="minorHAnsi"/>
          <w:sz w:val="24"/>
          <w:szCs w:val="24"/>
        </w:rPr>
        <w:t xml:space="preserve"> </w:t>
      </w:r>
    </w:p>
    <w:p w14:paraId="5960D83B" w14:textId="77777777" w:rsidR="000A5950" w:rsidRPr="00052ECB" w:rsidRDefault="000A5950" w:rsidP="00F0181B">
      <w:pPr>
        <w:rPr>
          <w:rFonts w:cstheme="minorHAnsi"/>
          <w:sz w:val="24"/>
          <w:szCs w:val="24"/>
        </w:rPr>
      </w:pPr>
    </w:p>
    <w:p w14:paraId="5EFC35D1" w14:textId="24BBF2DD" w:rsidR="00F0181B" w:rsidRPr="00052ECB" w:rsidRDefault="00F0181B" w:rsidP="00F0181B">
      <w:pPr>
        <w:rPr>
          <w:rFonts w:cstheme="minorHAnsi"/>
          <w:sz w:val="24"/>
          <w:szCs w:val="24"/>
        </w:rPr>
      </w:pPr>
      <w:r w:rsidRPr="00052ECB">
        <w:rPr>
          <w:rFonts w:cstheme="minorHAnsi"/>
          <w:b/>
          <w:sz w:val="24"/>
          <w:szCs w:val="24"/>
          <w:u w:val="single"/>
        </w:rPr>
        <w:t>MINUTES</w:t>
      </w:r>
    </w:p>
    <w:p w14:paraId="0CA97C81" w14:textId="253C5943" w:rsidR="008F31F3" w:rsidRPr="00052ECB" w:rsidRDefault="00F0181B" w:rsidP="00F0181B">
      <w:pPr>
        <w:rPr>
          <w:rFonts w:cstheme="minorHAnsi"/>
          <w:sz w:val="24"/>
          <w:szCs w:val="24"/>
        </w:rPr>
      </w:pPr>
      <w:r w:rsidRPr="00052ECB">
        <w:rPr>
          <w:rFonts w:cstheme="minorHAnsi"/>
          <w:sz w:val="24"/>
          <w:szCs w:val="24"/>
        </w:rPr>
        <w:t>Trustee</w:t>
      </w:r>
      <w:r w:rsidR="007D50B0" w:rsidRPr="00052ECB">
        <w:rPr>
          <w:rFonts w:cstheme="minorHAnsi"/>
          <w:sz w:val="24"/>
          <w:szCs w:val="24"/>
        </w:rPr>
        <w:t xml:space="preserve"> </w:t>
      </w:r>
      <w:r w:rsidR="00070D05" w:rsidRPr="00052ECB">
        <w:rPr>
          <w:rFonts w:cstheme="minorHAnsi"/>
          <w:sz w:val="24"/>
          <w:szCs w:val="24"/>
        </w:rPr>
        <w:t>Clark</w:t>
      </w:r>
      <w:r w:rsidRPr="00052ECB">
        <w:rPr>
          <w:rFonts w:cstheme="minorHAnsi"/>
          <w:sz w:val="24"/>
          <w:szCs w:val="24"/>
        </w:rPr>
        <w:t>, made the motion, seconded by Trustee</w:t>
      </w:r>
      <w:r w:rsidR="009D352A" w:rsidRPr="00052ECB">
        <w:rPr>
          <w:rFonts w:cstheme="minorHAnsi"/>
          <w:sz w:val="24"/>
          <w:szCs w:val="24"/>
        </w:rPr>
        <w:t xml:space="preserve"> </w:t>
      </w:r>
      <w:r w:rsidR="000A5950" w:rsidRPr="00052ECB">
        <w:rPr>
          <w:rFonts w:cstheme="minorHAnsi"/>
          <w:sz w:val="24"/>
          <w:szCs w:val="24"/>
        </w:rPr>
        <w:t>Gross</w:t>
      </w:r>
      <w:r w:rsidR="00B152C4" w:rsidRPr="00052ECB">
        <w:rPr>
          <w:rFonts w:cstheme="minorHAnsi"/>
          <w:sz w:val="24"/>
          <w:szCs w:val="24"/>
        </w:rPr>
        <w:t>,</w:t>
      </w:r>
      <w:r w:rsidRPr="00052ECB">
        <w:rPr>
          <w:rFonts w:cstheme="minorHAnsi"/>
          <w:sz w:val="24"/>
          <w:szCs w:val="24"/>
        </w:rPr>
        <w:t xml:space="preserve"> all ayes</w:t>
      </w:r>
      <w:r w:rsidR="00885D09" w:rsidRPr="00052ECB">
        <w:rPr>
          <w:rFonts w:cstheme="minorHAnsi"/>
          <w:sz w:val="24"/>
          <w:szCs w:val="24"/>
        </w:rPr>
        <w:t>,</w:t>
      </w:r>
      <w:r w:rsidRPr="00052ECB">
        <w:rPr>
          <w:rFonts w:cstheme="minorHAnsi"/>
          <w:sz w:val="24"/>
          <w:szCs w:val="24"/>
        </w:rPr>
        <w:t xml:space="preserve"> to approve the </w:t>
      </w:r>
      <w:r w:rsidR="004139C8" w:rsidRPr="00052ECB">
        <w:rPr>
          <w:rFonts w:cstheme="minorHAnsi"/>
          <w:sz w:val="24"/>
          <w:szCs w:val="24"/>
        </w:rPr>
        <w:t>Regular</w:t>
      </w:r>
      <w:r w:rsidR="00B61D95" w:rsidRPr="00052ECB">
        <w:rPr>
          <w:rFonts w:cstheme="minorHAnsi"/>
          <w:sz w:val="24"/>
          <w:szCs w:val="24"/>
        </w:rPr>
        <w:t xml:space="preserve"> meeting</w:t>
      </w:r>
      <w:r w:rsidR="00586610" w:rsidRPr="00052ECB">
        <w:rPr>
          <w:rFonts w:cstheme="minorHAnsi"/>
          <w:sz w:val="24"/>
          <w:szCs w:val="24"/>
        </w:rPr>
        <w:t xml:space="preserve"> </w:t>
      </w:r>
      <w:r w:rsidRPr="00052ECB">
        <w:rPr>
          <w:rFonts w:cstheme="minorHAnsi"/>
          <w:sz w:val="24"/>
          <w:szCs w:val="24"/>
        </w:rPr>
        <w:t xml:space="preserve">minutes of </w:t>
      </w:r>
      <w:r w:rsidR="005F3878" w:rsidRPr="00052ECB">
        <w:rPr>
          <w:rFonts w:cstheme="minorHAnsi"/>
          <w:sz w:val="24"/>
          <w:szCs w:val="24"/>
        </w:rPr>
        <w:t>December</w:t>
      </w:r>
      <w:r w:rsidR="004139C8" w:rsidRPr="00052ECB">
        <w:rPr>
          <w:rFonts w:cstheme="minorHAnsi"/>
          <w:sz w:val="24"/>
          <w:szCs w:val="24"/>
        </w:rPr>
        <w:t xml:space="preserve"> </w:t>
      </w:r>
      <w:r w:rsidR="005F3878" w:rsidRPr="00052ECB">
        <w:rPr>
          <w:rFonts w:cstheme="minorHAnsi"/>
          <w:sz w:val="24"/>
          <w:szCs w:val="24"/>
        </w:rPr>
        <w:t>9</w:t>
      </w:r>
      <w:r w:rsidR="004139C8" w:rsidRPr="00052ECB">
        <w:rPr>
          <w:rFonts w:cstheme="minorHAnsi"/>
          <w:sz w:val="24"/>
          <w:szCs w:val="24"/>
        </w:rPr>
        <w:t>, 2020</w:t>
      </w:r>
      <w:r w:rsidR="00DF1BA8" w:rsidRPr="00052ECB">
        <w:rPr>
          <w:rFonts w:cstheme="minorHAnsi"/>
          <w:sz w:val="24"/>
          <w:szCs w:val="24"/>
        </w:rPr>
        <w:t>.</w:t>
      </w:r>
      <w:r w:rsidR="00586610" w:rsidRPr="00052ECB">
        <w:rPr>
          <w:rFonts w:cstheme="minorHAnsi"/>
          <w:sz w:val="24"/>
          <w:szCs w:val="24"/>
        </w:rPr>
        <w:t xml:space="preserve"> </w:t>
      </w:r>
    </w:p>
    <w:p w14:paraId="5D1A11B7" w14:textId="491B5FE7" w:rsidR="00F0181B" w:rsidRPr="00052ECB" w:rsidRDefault="00F0181B" w:rsidP="00F0181B">
      <w:pPr>
        <w:rPr>
          <w:rFonts w:cstheme="minorHAnsi"/>
          <w:b/>
          <w:sz w:val="24"/>
          <w:szCs w:val="24"/>
        </w:rPr>
      </w:pPr>
      <w:r w:rsidRPr="00052ECB">
        <w:rPr>
          <w:rFonts w:cstheme="minorHAnsi"/>
          <w:b/>
          <w:sz w:val="24"/>
          <w:szCs w:val="24"/>
        </w:rPr>
        <w:t>Reso#</w:t>
      </w:r>
      <w:r w:rsidR="000A5950" w:rsidRPr="00052ECB">
        <w:rPr>
          <w:rFonts w:cstheme="minorHAnsi"/>
          <w:b/>
          <w:sz w:val="24"/>
          <w:szCs w:val="24"/>
        </w:rPr>
        <w:t>13</w:t>
      </w:r>
      <w:r w:rsidR="009D352A" w:rsidRPr="00052ECB">
        <w:rPr>
          <w:rFonts w:cstheme="minorHAnsi"/>
          <w:b/>
          <w:sz w:val="24"/>
          <w:szCs w:val="24"/>
        </w:rPr>
        <w:t>-2</w:t>
      </w:r>
      <w:r w:rsidR="000B039D" w:rsidRPr="00052ECB">
        <w:rPr>
          <w:rFonts w:cstheme="minorHAnsi"/>
          <w:b/>
          <w:sz w:val="24"/>
          <w:szCs w:val="24"/>
        </w:rPr>
        <w:t>1</w:t>
      </w:r>
    </w:p>
    <w:p w14:paraId="46A7272F" w14:textId="77777777" w:rsidR="0024538A" w:rsidRPr="00052ECB" w:rsidRDefault="0024538A" w:rsidP="00382DDB">
      <w:pPr>
        <w:rPr>
          <w:rFonts w:cstheme="minorHAnsi"/>
          <w:b/>
          <w:sz w:val="24"/>
          <w:szCs w:val="24"/>
        </w:rPr>
      </w:pPr>
    </w:p>
    <w:p w14:paraId="44E19C17" w14:textId="0DE5DEF5" w:rsidR="00DD09B2" w:rsidRPr="00052ECB" w:rsidRDefault="00DD09B2" w:rsidP="00382DDB">
      <w:pPr>
        <w:rPr>
          <w:rFonts w:cstheme="minorHAnsi"/>
          <w:sz w:val="24"/>
          <w:szCs w:val="24"/>
        </w:rPr>
      </w:pPr>
      <w:r w:rsidRPr="00052ECB">
        <w:rPr>
          <w:rFonts w:cstheme="minorHAnsi"/>
          <w:b/>
          <w:sz w:val="24"/>
          <w:szCs w:val="24"/>
          <w:u w:val="single"/>
        </w:rPr>
        <w:t>CORRESPONDENCE</w:t>
      </w:r>
    </w:p>
    <w:p w14:paraId="736CBF22"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Important message from NYCOM (Email)</w:t>
      </w:r>
    </w:p>
    <w:p w14:paraId="2DED6514"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 xml:space="preserve">NYMIR coverage counter measures (Email) </w:t>
      </w:r>
    </w:p>
    <w:p w14:paraId="074B6F22"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NYCOM upcoming webinar and Winter legislative meeting (email)</w:t>
      </w:r>
    </w:p>
    <w:p w14:paraId="73F32E09"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 xml:space="preserve">NYCOM Village salary survey (email) </w:t>
      </w:r>
    </w:p>
    <w:p w14:paraId="533A026F"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Town of Brutus 1/11/21 minutes (email)</w:t>
      </w:r>
    </w:p>
    <w:p w14:paraId="737C3D34"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Comp Alliance safety bulletin and email newsletter (email)</w:t>
      </w:r>
    </w:p>
    <w:p w14:paraId="0044EEC7"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Charter Communications (email)</w:t>
      </w:r>
    </w:p>
    <w:p w14:paraId="6F88F792"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Property maintenance letter</w:t>
      </w:r>
    </w:p>
    <w:p w14:paraId="748E8D7B"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New York state Climate action council panel meetings (email)</w:t>
      </w:r>
    </w:p>
    <w:p w14:paraId="1BD69010"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NYCOM advocacy updates (email)</w:t>
      </w:r>
    </w:p>
    <w:p w14:paraId="11616A57"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 xml:space="preserve">Regional water project steering committee minutes (email) </w:t>
      </w:r>
    </w:p>
    <w:p w14:paraId="61394BBE"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 xml:space="preserve">Corona virus pandemic from FEMA (email) </w:t>
      </w:r>
    </w:p>
    <w:p w14:paraId="6E1BA471"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 xml:space="preserve">NYMIR Hackers FL town (email) </w:t>
      </w:r>
    </w:p>
    <w:p w14:paraId="35807CE3"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 xml:space="preserve">Comp Alliance Loyalty check (email) </w:t>
      </w:r>
    </w:p>
    <w:p w14:paraId="1D43D16E"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NY Community Solar (email)</w:t>
      </w:r>
    </w:p>
    <w:p w14:paraId="4DC62EF2" w14:textId="77777777" w:rsidR="000A5950" w:rsidRPr="00052ECB" w:rsidRDefault="000A5950" w:rsidP="000A5950">
      <w:pPr>
        <w:numPr>
          <w:ilvl w:val="0"/>
          <w:numId w:val="9"/>
        </w:numPr>
        <w:rPr>
          <w:rFonts w:cstheme="minorHAnsi"/>
          <w:sz w:val="24"/>
          <w:szCs w:val="24"/>
        </w:rPr>
      </w:pPr>
      <w:r w:rsidRPr="00052ECB">
        <w:rPr>
          <w:rFonts w:cstheme="minorHAnsi"/>
          <w:sz w:val="24"/>
          <w:szCs w:val="24"/>
        </w:rPr>
        <w:t>January financial report (</w:t>
      </w:r>
      <w:r w:rsidRPr="00052ECB">
        <w:rPr>
          <w:rFonts w:cstheme="minorHAnsi"/>
          <w:b/>
          <w:bCs/>
          <w:sz w:val="24"/>
          <w:szCs w:val="24"/>
        </w:rPr>
        <w:t>To be signed</w:t>
      </w:r>
      <w:r w:rsidRPr="00052ECB">
        <w:rPr>
          <w:rFonts w:cstheme="minorHAnsi"/>
          <w:sz w:val="24"/>
          <w:szCs w:val="24"/>
        </w:rPr>
        <w:t>)</w:t>
      </w:r>
    </w:p>
    <w:p w14:paraId="49D26478" w14:textId="77777777" w:rsidR="0024538A" w:rsidRPr="00052ECB" w:rsidRDefault="0024538A" w:rsidP="0024538A">
      <w:pPr>
        <w:ind w:left="1800"/>
        <w:rPr>
          <w:rFonts w:cstheme="minorHAnsi"/>
          <w:sz w:val="24"/>
          <w:szCs w:val="24"/>
        </w:rPr>
      </w:pPr>
    </w:p>
    <w:p w14:paraId="2D0257B8" w14:textId="50DA9D1B" w:rsidR="005024C3" w:rsidRPr="00052ECB" w:rsidRDefault="005024C3" w:rsidP="005B35B5">
      <w:pPr>
        <w:rPr>
          <w:rFonts w:eastAsiaTheme="minorEastAsia" w:cstheme="minorHAnsi"/>
          <w:b/>
          <w:bCs/>
          <w:sz w:val="24"/>
          <w:szCs w:val="24"/>
          <w:u w:val="single"/>
        </w:rPr>
      </w:pPr>
      <w:r w:rsidRPr="00052ECB">
        <w:rPr>
          <w:rFonts w:eastAsiaTheme="minorEastAsia" w:cstheme="minorHAnsi"/>
          <w:b/>
          <w:bCs/>
          <w:sz w:val="24"/>
          <w:szCs w:val="24"/>
          <w:u w:val="single"/>
        </w:rPr>
        <w:t>REPORTS:</w:t>
      </w:r>
    </w:p>
    <w:p w14:paraId="6DCA0606" w14:textId="77777777" w:rsidR="000A5950" w:rsidRPr="00052ECB" w:rsidRDefault="000A5950" w:rsidP="005B35B5">
      <w:pPr>
        <w:rPr>
          <w:rFonts w:eastAsiaTheme="minorEastAsia" w:cstheme="minorHAnsi"/>
          <w:b/>
          <w:bCs/>
          <w:sz w:val="24"/>
          <w:szCs w:val="24"/>
          <w:u w:val="single"/>
        </w:rPr>
      </w:pPr>
    </w:p>
    <w:p w14:paraId="6F889D6E" w14:textId="160F047F" w:rsidR="005024C3" w:rsidRPr="00052ECB" w:rsidRDefault="005024C3" w:rsidP="005B35B5">
      <w:pPr>
        <w:rPr>
          <w:rFonts w:eastAsiaTheme="minorEastAsia" w:cstheme="minorHAnsi"/>
          <w:b/>
          <w:bCs/>
          <w:sz w:val="24"/>
          <w:szCs w:val="24"/>
          <w:u w:val="single"/>
        </w:rPr>
      </w:pPr>
      <w:r w:rsidRPr="00052ECB">
        <w:rPr>
          <w:rFonts w:eastAsiaTheme="minorEastAsia" w:cstheme="minorHAnsi"/>
          <w:b/>
          <w:bCs/>
          <w:sz w:val="24"/>
          <w:szCs w:val="24"/>
          <w:u w:val="single"/>
        </w:rPr>
        <w:t>FIRE CHIEF</w:t>
      </w:r>
    </w:p>
    <w:p w14:paraId="6FE7E8EF" w14:textId="7A55FFA0" w:rsidR="00B81F96" w:rsidRPr="00052ECB" w:rsidRDefault="000A5950" w:rsidP="005B35B5">
      <w:pPr>
        <w:rPr>
          <w:rFonts w:eastAsiaTheme="minorEastAsia" w:cstheme="minorHAnsi"/>
          <w:bCs/>
          <w:sz w:val="24"/>
          <w:szCs w:val="24"/>
        </w:rPr>
      </w:pPr>
      <w:r w:rsidRPr="00052ECB">
        <w:rPr>
          <w:rFonts w:eastAsiaTheme="minorEastAsia" w:cstheme="minorHAnsi"/>
          <w:bCs/>
          <w:sz w:val="24"/>
          <w:szCs w:val="24"/>
        </w:rPr>
        <w:t>Brush truck is repaired. There is no training taking place right now. Physicals are scheduled through a mobile service that Tim Ganey recommended. Would like to utilize the offices and board room area for the physicals. NYFIRS reports have been submitted and accepted by the state.</w:t>
      </w:r>
    </w:p>
    <w:p w14:paraId="503C893F" w14:textId="3D6A13EC" w:rsidR="000A5950" w:rsidRPr="00052ECB" w:rsidRDefault="000A5950" w:rsidP="005B35B5">
      <w:pPr>
        <w:rPr>
          <w:rFonts w:eastAsiaTheme="minorEastAsia" w:cstheme="minorHAnsi"/>
          <w:bCs/>
          <w:sz w:val="24"/>
          <w:szCs w:val="24"/>
        </w:rPr>
      </w:pPr>
    </w:p>
    <w:p w14:paraId="298B1D00" w14:textId="7DF16D27" w:rsidR="000A5950" w:rsidRPr="00052ECB" w:rsidRDefault="000A5950" w:rsidP="005B35B5">
      <w:pPr>
        <w:rPr>
          <w:rFonts w:eastAsiaTheme="minorEastAsia" w:cstheme="minorHAnsi"/>
          <w:b/>
          <w:sz w:val="24"/>
          <w:szCs w:val="24"/>
          <w:u w:val="single"/>
        </w:rPr>
      </w:pPr>
      <w:r w:rsidRPr="00052ECB">
        <w:rPr>
          <w:rFonts w:eastAsiaTheme="minorEastAsia" w:cstheme="minorHAnsi"/>
          <w:b/>
          <w:sz w:val="24"/>
          <w:szCs w:val="24"/>
          <w:u w:val="single"/>
        </w:rPr>
        <w:t xml:space="preserve">BRUTUS FIRE CONTRACT </w:t>
      </w:r>
    </w:p>
    <w:p w14:paraId="31F55FEA" w14:textId="4293242D" w:rsidR="000A5950" w:rsidRPr="00052ECB" w:rsidRDefault="000A5950" w:rsidP="005B35B5">
      <w:pPr>
        <w:rPr>
          <w:rFonts w:eastAsiaTheme="minorEastAsia" w:cstheme="minorHAnsi"/>
          <w:bCs/>
          <w:sz w:val="24"/>
          <w:szCs w:val="24"/>
        </w:rPr>
      </w:pPr>
      <w:r w:rsidRPr="00052ECB">
        <w:rPr>
          <w:rFonts w:eastAsiaTheme="minorEastAsia" w:cstheme="minorHAnsi"/>
          <w:bCs/>
          <w:sz w:val="24"/>
          <w:szCs w:val="24"/>
        </w:rPr>
        <w:t xml:space="preserve">Trustee Sims made a motion, seconded by Trustee Clark, all ayes, to allow the Mayor and Fire chief to sign the fire contract.  </w:t>
      </w:r>
    </w:p>
    <w:p w14:paraId="24067CBA" w14:textId="598F5446" w:rsidR="004C2762" w:rsidRDefault="00A858B8" w:rsidP="005B35B5">
      <w:pPr>
        <w:rPr>
          <w:rFonts w:eastAsiaTheme="minorEastAsia" w:cstheme="minorHAnsi"/>
          <w:b/>
          <w:sz w:val="24"/>
          <w:szCs w:val="24"/>
        </w:rPr>
      </w:pPr>
      <w:r w:rsidRPr="00A858B8">
        <w:rPr>
          <w:rFonts w:eastAsiaTheme="minorEastAsia" w:cstheme="minorHAnsi"/>
          <w:b/>
          <w:sz w:val="24"/>
          <w:szCs w:val="24"/>
        </w:rPr>
        <w:t>Reso#14-21</w:t>
      </w:r>
    </w:p>
    <w:p w14:paraId="6AA0DF16" w14:textId="77777777" w:rsidR="00A858B8" w:rsidRPr="00A858B8" w:rsidRDefault="00A858B8" w:rsidP="005B35B5">
      <w:pPr>
        <w:rPr>
          <w:rFonts w:eastAsiaTheme="minorEastAsia" w:cstheme="minorHAnsi"/>
          <w:b/>
          <w:sz w:val="24"/>
          <w:szCs w:val="24"/>
        </w:rPr>
      </w:pPr>
    </w:p>
    <w:p w14:paraId="2E44D987" w14:textId="5442DC33" w:rsidR="00C01F4F" w:rsidRPr="00052ECB" w:rsidRDefault="005024C3" w:rsidP="005B35B5">
      <w:pPr>
        <w:rPr>
          <w:rFonts w:cstheme="minorHAnsi"/>
          <w:sz w:val="24"/>
          <w:szCs w:val="24"/>
        </w:rPr>
      </w:pPr>
      <w:r w:rsidRPr="00052ECB">
        <w:rPr>
          <w:rFonts w:cstheme="minorHAnsi"/>
          <w:b/>
          <w:sz w:val="24"/>
          <w:szCs w:val="24"/>
          <w:u w:val="single"/>
        </w:rPr>
        <w:t>POLICE</w:t>
      </w:r>
    </w:p>
    <w:p w14:paraId="114FB4AA" w14:textId="0FB22074" w:rsidR="00B81A97" w:rsidRPr="00052ECB" w:rsidRDefault="000A5950" w:rsidP="005B35B5">
      <w:pPr>
        <w:rPr>
          <w:rFonts w:cstheme="minorHAnsi"/>
          <w:sz w:val="24"/>
          <w:szCs w:val="24"/>
        </w:rPr>
      </w:pPr>
      <w:r w:rsidRPr="00052ECB">
        <w:rPr>
          <w:rFonts w:cstheme="minorHAnsi"/>
          <w:sz w:val="24"/>
          <w:szCs w:val="24"/>
        </w:rPr>
        <w:t xml:space="preserve">Vests are all in and grant is closed. The use of force </w:t>
      </w:r>
      <w:r w:rsidR="00B81A97" w:rsidRPr="00052ECB">
        <w:rPr>
          <w:rFonts w:cstheme="minorHAnsi"/>
          <w:sz w:val="24"/>
          <w:szCs w:val="24"/>
        </w:rPr>
        <w:t>policy pursuant</w:t>
      </w:r>
      <w:r w:rsidRPr="00052ECB">
        <w:rPr>
          <w:rFonts w:cstheme="minorHAnsi"/>
          <w:sz w:val="24"/>
          <w:szCs w:val="24"/>
        </w:rPr>
        <w:t xml:space="preserve"> to the provisions of section 840 will be posted on the website. </w:t>
      </w:r>
      <w:r w:rsidR="00B81A97" w:rsidRPr="00052ECB">
        <w:rPr>
          <w:rFonts w:cstheme="minorHAnsi"/>
          <w:sz w:val="24"/>
          <w:szCs w:val="24"/>
        </w:rPr>
        <w:t xml:space="preserve">There was a school lockdown and Officer Quigley did a really </w:t>
      </w:r>
      <w:r w:rsidR="00B81A97" w:rsidRPr="00052ECB">
        <w:rPr>
          <w:rFonts w:cstheme="minorHAnsi"/>
          <w:sz w:val="24"/>
          <w:szCs w:val="24"/>
        </w:rPr>
        <w:lastRenderedPageBreak/>
        <w:t xml:space="preserve">good job with this. The survey that we did for executive order 203, we had over 80 people respond. Some of the comments were: concerning </w:t>
      </w:r>
      <w:proofErr w:type="spellStart"/>
      <w:r w:rsidR="00B81A97" w:rsidRPr="00052ECB">
        <w:rPr>
          <w:rFonts w:cstheme="minorHAnsi"/>
          <w:sz w:val="24"/>
          <w:szCs w:val="24"/>
        </w:rPr>
        <w:t>over night</w:t>
      </w:r>
      <w:proofErr w:type="spellEnd"/>
      <w:r w:rsidR="00B81A97" w:rsidRPr="00052ECB">
        <w:rPr>
          <w:rFonts w:cstheme="minorHAnsi"/>
          <w:sz w:val="24"/>
          <w:szCs w:val="24"/>
        </w:rPr>
        <w:t xml:space="preserve"> police coverage, Confusion on where they should call, and it should be 911 anytime. </w:t>
      </w:r>
      <w:r w:rsidR="00822637" w:rsidRPr="00052ECB">
        <w:rPr>
          <w:rFonts w:cstheme="minorHAnsi"/>
          <w:sz w:val="24"/>
          <w:szCs w:val="24"/>
        </w:rPr>
        <w:t xml:space="preserve">There is still enough to purchase a speed trailer the November quote $8149.00. It would have alarm, lights, display, data traffic recording, is solar powered, and would put a hitch on the new police car to move it around. Life span is typically 10 plus years with just having to change batteries. Partnering with other agencies regarding current car larcenies they seem to be happening between 2-4 A.M. </w:t>
      </w:r>
    </w:p>
    <w:p w14:paraId="34C43E93" w14:textId="67A14B5E" w:rsidR="00B81A97" w:rsidRPr="00052ECB" w:rsidRDefault="00B81A97" w:rsidP="005B35B5">
      <w:pPr>
        <w:rPr>
          <w:rFonts w:cstheme="minorHAnsi"/>
          <w:sz w:val="24"/>
          <w:szCs w:val="24"/>
        </w:rPr>
      </w:pPr>
    </w:p>
    <w:p w14:paraId="31D5374E" w14:textId="70D39722" w:rsidR="00B81A97" w:rsidRPr="00052ECB" w:rsidRDefault="00B81A97" w:rsidP="005B35B5">
      <w:pPr>
        <w:rPr>
          <w:rFonts w:cstheme="minorHAnsi"/>
          <w:b/>
          <w:bCs/>
          <w:sz w:val="24"/>
          <w:szCs w:val="24"/>
          <w:u w:val="single"/>
        </w:rPr>
      </w:pPr>
      <w:r w:rsidRPr="00052ECB">
        <w:rPr>
          <w:rFonts w:cstheme="minorHAnsi"/>
          <w:b/>
          <w:bCs/>
          <w:sz w:val="24"/>
          <w:szCs w:val="24"/>
          <w:u w:val="single"/>
        </w:rPr>
        <w:t>POLICE CAR</w:t>
      </w:r>
    </w:p>
    <w:p w14:paraId="0059D79C" w14:textId="4F981CA0" w:rsidR="00B81A97" w:rsidRPr="00052ECB" w:rsidRDefault="00B81A97" w:rsidP="005B35B5">
      <w:pPr>
        <w:rPr>
          <w:rFonts w:cstheme="minorHAnsi"/>
          <w:sz w:val="24"/>
          <w:szCs w:val="24"/>
        </w:rPr>
      </w:pPr>
      <w:r w:rsidRPr="00052ECB">
        <w:rPr>
          <w:rFonts w:cstheme="minorHAnsi"/>
          <w:sz w:val="24"/>
          <w:szCs w:val="24"/>
        </w:rPr>
        <w:t>Trustee Platten made a motion, seconded by Trustee Gross, all ayes</w:t>
      </w:r>
      <w:r w:rsidR="00822637" w:rsidRPr="00052ECB">
        <w:rPr>
          <w:rFonts w:cstheme="minorHAnsi"/>
          <w:sz w:val="24"/>
          <w:szCs w:val="24"/>
        </w:rPr>
        <w:t xml:space="preserve"> for the purchase of a new police vehicle not to exceed $40,000.00</w:t>
      </w:r>
      <w:r w:rsidR="00AB7B94" w:rsidRPr="00052ECB">
        <w:rPr>
          <w:rFonts w:cstheme="minorHAnsi"/>
          <w:sz w:val="24"/>
          <w:szCs w:val="24"/>
        </w:rPr>
        <w:t xml:space="preserve"> for a 2021 Ford Police Interceptor utility marked patrol vehicle</w:t>
      </w:r>
      <w:r w:rsidR="00822637" w:rsidRPr="00052ECB">
        <w:rPr>
          <w:rFonts w:cstheme="minorHAnsi"/>
          <w:sz w:val="24"/>
          <w:szCs w:val="24"/>
        </w:rPr>
        <w:t xml:space="preserve"> and to start running ad</w:t>
      </w:r>
      <w:r w:rsidR="00AB7B94" w:rsidRPr="00052ECB">
        <w:rPr>
          <w:rFonts w:cstheme="minorHAnsi"/>
          <w:sz w:val="24"/>
          <w:szCs w:val="24"/>
        </w:rPr>
        <w:t xml:space="preserve"> with </w:t>
      </w:r>
      <w:r w:rsidR="00611200" w:rsidRPr="00052ECB">
        <w:rPr>
          <w:rFonts w:cstheme="minorHAnsi"/>
          <w:sz w:val="24"/>
          <w:szCs w:val="24"/>
        </w:rPr>
        <w:t>30-day</w:t>
      </w:r>
      <w:r w:rsidR="00AB7B94" w:rsidRPr="00052ECB">
        <w:rPr>
          <w:rFonts w:cstheme="minorHAnsi"/>
          <w:sz w:val="24"/>
          <w:szCs w:val="24"/>
        </w:rPr>
        <w:t xml:space="preserve"> referendum period</w:t>
      </w:r>
      <w:r w:rsidR="00822637" w:rsidRPr="00052ECB">
        <w:rPr>
          <w:rFonts w:cstheme="minorHAnsi"/>
          <w:sz w:val="24"/>
          <w:szCs w:val="24"/>
        </w:rPr>
        <w:t xml:space="preserve">. </w:t>
      </w:r>
    </w:p>
    <w:p w14:paraId="13E55E91" w14:textId="3984BF79" w:rsidR="00822637" w:rsidRPr="00052ECB" w:rsidRDefault="00822637" w:rsidP="005B35B5">
      <w:pPr>
        <w:rPr>
          <w:rFonts w:cstheme="minorHAnsi"/>
          <w:b/>
          <w:bCs/>
          <w:sz w:val="24"/>
          <w:szCs w:val="24"/>
        </w:rPr>
      </w:pPr>
      <w:r w:rsidRPr="00052ECB">
        <w:rPr>
          <w:rFonts w:cstheme="minorHAnsi"/>
          <w:b/>
          <w:bCs/>
          <w:sz w:val="24"/>
          <w:szCs w:val="24"/>
        </w:rPr>
        <w:t>Reso#1</w:t>
      </w:r>
      <w:r w:rsidR="00A858B8">
        <w:rPr>
          <w:rFonts w:cstheme="minorHAnsi"/>
          <w:b/>
          <w:bCs/>
          <w:sz w:val="24"/>
          <w:szCs w:val="24"/>
        </w:rPr>
        <w:t>5</w:t>
      </w:r>
      <w:r w:rsidRPr="00052ECB">
        <w:rPr>
          <w:rFonts w:cstheme="minorHAnsi"/>
          <w:b/>
          <w:bCs/>
          <w:sz w:val="24"/>
          <w:szCs w:val="24"/>
        </w:rPr>
        <w:t>-21</w:t>
      </w:r>
    </w:p>
    <w:p w14:paraId="5C5450E7" w14:textId="77777777" w:rsidR="00B81A97" w:rsidRPr="00052ECB" w:rsidRDefault="00B81A97" w:rsidP="005B35B5">
      <w:pPr>
        <w:rPr>
          <w:rFonts w:cstheme="minorHAnsi"/>
          <w:sz w:val="24"/>
          <w:szCs w:val="24"/>
        </w:rPr>
      </w:pPr>
    </w:p>
    <w:p w14:paraId="773C0148" w14:textId="658309AC" w:rsidR="005024C3" w:rsidRPr="00052ECB" w:rsidRDefault="00B81A97" w:rsidP="005B35B5">
      <w:pPr>
        <w:rPr>
          <w:rFonts w:cstheme="minorHAnsi"/>
          <w:sz w:val="24"/>
          <w:szCs w:val="24"/>
        </w:rPr>
      </w:pPr>
      <w:r w:rsidRPr="00052ECB">
        <w:rPr>
          <w:rFonts w:cstheme="minorHAnsi"/>
          <w:sz w:val="24"/>
          <w:szCs w:val="24"/>
        </w:rPr>
        <w:t xml:space="preserve"> </w:t>
      </w:r>
      <w:r w:rsidR="005024C3" w:rsidRPr="00052ECB">
        <w:rPr>
          <w:rFonts w:cstheme="minorHAnsi"/>
          <w:b/>
          <w:sz w:val="24"/>
          <w:szCs w:val="24"/>
          <w:u w:val="single"/>
        </w:rPr>
        <w:t>JUDGE</w:t>
      </w:r>
    </w:p>
    <w:p w14:paraId="540A23FC" w14:textId="14A40B9A" w:rsidR="005024C3" w:rsidRPr="00052ECB" w:rsidRDefault="005024C3" w:rsidP="005B35B5">
      <w:pPr>
        <w:rPr>
          <w:rFonts w:cstheme="minorHAnsi"/>
          <w:sz w:val="24"/>
          <w:szCs w:val="24"/>
        </w:rPr>
      </w:pPr>
      <w:r w:rsidRPr="00052ECB">
        <w:rPr>
          <w:rFonts w:cstheme="minorHAnsi"/>
          <w:sz w:val="24"/>
          <w:szCs w:val="24"/>
        </w:rPr>
        <w:t>The monthly Justice Report</w:t>
      </w:r>
      <w:r w:rsidR="00DD4E45" w:rsidRPr="00052ECB">
        <w:rPr>
          <w:rFonts w:cstheme="minorHAnsi"/>
          <w:sz w:val="24"/>
          <w:szCs w:val="24"/>
        </w:rPr>
        <w:t>s</w:t>
      </w:r>
      <w:r w:rsidRPr="00052ECB">
        <w:rPr>
          <w:rFonts w:cstheme="minorHAnsi"/>
          <w:sz w:val="24"/>
          <w:szCs w:val="24"/>
        </w:rPr>
        <w:t xml:space="preserve"> for </w:t>
      </w:r>
      <w:r w:rsidR="00A066FC" w:rsidRPr="00052ECB">
        <w:rPr>
          <w:rFonts w:cstheme="minorHAnsi"/>
          <w:sz w:val="24"/>
          <w:szCs w:val="24"/>
        </w:rPr>
        <w:t>January</w:t>
      </w:r>
      <w:r w:rsidR="00883DB9" w:rsidRPr="00052ECB">
        <w:rPr>
          <w:rFonts w:cstheme="minorHAnsi"/>
          <w:sz w:val="24"/>
          <w:szCs w:val="24"/>
        </w:rPr>
        <w:t xml:space="preserve"> $</w:t>
      </w:r>
      <w:r w:rsidR="00A066FC" w:rsidRPr="00052ECB">
        <w:rPr>
          <w:rFonts w:cstheme="minorHAnsi"/>
          <w:sz w:val="24"/>
          <w:szCs w:val="24"/>
        </w:rPr>
        <w:t xml:space="preserve">4171.00 was submitted. </w:t>
      </w:r>
    </w:p>
    <w:p w14:paraId="24136C11" w14:textId="77777777" w:rsidR="00942C8B" w:rsidRPr="00052ECB" w:rsidRDefault="00942C8B" w:rsidP="005B35B5">
      <w:pPr>
        <w:rPr>
          <w:rFonts w:cstheme="minorHAnsi"/>
          <w:sz w:val="24"/>
          <w:szCs w:val="24"/>
        </w:rPr>
      </w:pPr>
    </w:p>
    <w:p w14:paraId="182582C6" w14:textId="77777777" w:rsidR="005024C3" w:rsidRPr="00052ECB" w:rsidRDefault="005024C3" w:rsidP="005B35B5">
      <w:pPr>
        <w:rPr>
          <w:rFonts w:cstheme="minorHAnsi"/>
          <w:sz w:val="24"/>
          <w:szCs w:val="24"/>
        </w:rPr>
      </w:pPr>
      <w:r w:rsidRPr="00052ECB">
        <w:rPr>
          <w:rFonts w:cstheme="minorHAnsi"/>
          <w:b/>
          <w:sz w:val="24"/>
          <w:szCs w:val="24"/>
          <w:u w:val="single"/>
        </w:rPr>
        <w:t>BUILDING INSPECTOR</w:t>
      </w:r>
    </w:p>
    <w:p w14:paraId="72169B0D" w14:textId="36C51998" w:rsidR="005024C3" w:rsidRPr="00052ECB" w:rsidRDefault="00FB5007" w:rsidP="005B35B5">
      <w:pPr>
        <w:rPr>
          <w:rFonts w:cstheme="minorHAnsi"/>
          <w:sz w:val="24"/>
          <w:szCs w:val="24"/>
        </w:rPr>
      </w:pPr>
      <w:r w:rsidRPr="00052ECB">
        <w:rPr>
          <w:rFonts w:cstheme="minorHAnsi"/>
          <w:sz w:val="24"/>
          <w:szCs w:val="24"/>
        </w:rPr>
        <w:t xml:space="preserve">The board reviewed the monthly reports for </w:t>
      </w:r>
      <w:r w:rsidR="00A066FC" w:rsidRPr="00052ECB">
        <w:rPr>
          <w:rFonts w:cstheme="minorHAnsi"/>
          <w:sz w:val="24"/>
          <w:szCs w:val="24"/>
        </w:rPr>
        <w:t xml:space="preserve">January </w:t>
      </w:r>
      <w:r w:rsidRPr="00052ECB">
        <w:rPr>
          <w:rFonts w:cstheme="minorHAnsi"/>
          <w:sz w:val="24"/>
          <w:szCs w:val="24"/>
        </w:rPr>
        <w:t>of inspections p</w:t>
      </w:r>
      <w:r w:rsidR="0038494F" w:rsidRPr="00052ECB">
        <w:rPr>
          <w:rFonts w:cstheme="minorHAnsi"/>
          <w:sz w:val="24"/>
          <w:szCs w:val="24"/>
        </w:rPr>
        <w:t>er</w:t>
      </w:r>
      <w:r w:rsidRPr="00052ECB">
        <w:rPr>
          <w:rFonts w:cstheme="minorHAnsi"/>
          <w:sz w:val="24"/>
          <w:szCs w:val="24"/>
        </w:rPr>
        <w:t>formed</w:t>
      </w:r>
      <w:r w:rsidR="009C458C" w:rsidRPr="00052ECB">
        <w:rPr>
          <w:rFonts w:cstheme="minorHAnsi"/>
          <w:sz w:val="24"/>
          <w:szCs w:val="24"/>
        </w:rPr>
        <w:t>,</w:t>
      </w:r>
      <w:r w:rsidRPr="00052ECB">
        <w:rPr>
          <w:rFonts w:cstheme="minorHAnsi"/>
          <w:sz w:val="24"/>
          <w:szCs w:val="24"/>
        </w:rPr>
        <w:t xml:space="preserve"> </w:t>
      </w:r>
      <w:r w:rsidR="009C458C" w:rsidRPr="00052ECB">
        <w:rPr>
          <w:rFonts w:cstheme="minorHAnsi"/>
          <w:sz w:val="24"/>
          <w:szCs w:val="24"/>
        </w:rPr>
        <w:t>V</w:t>
      </w:r>
      <w:r w:rsidRPr="00052ECB">
        <w:rPr>
          <w:rFonts w:cstheme="minorHAnsi"/>
          <w:sz w:val="24"/>
          <w:szCs w:val="24"/>
        </w:rPr>
        <w:t>iolations and Certificates of Compliance, and other correspondence issued for the month.</w:t>
      </w:r>
    </w:p>
    <w:p w14:paraId="527A4B7D" w14:textId="77777777" w:rsidR="00283D50" w:rsidRPr="00052ECB" w:rsidRDefault="00283D50" w:rsidP="005B35B5">
      <w:pPr>
        <w:rPr>
          <w:rFonts w:cstheme="minorHAnsi"/>
          <w:sz w:val="24"/>
          <w:szCs w:val="24"/>
        </w:rPr>
      </w:pPr>
    </w:p>
    <w:p w14:paraId="1AF78584" w14:textId="51CD77D0" w:rsidR="002A149D" w:rsidRPr="00052ECB" w:rsidRDefault="002C1DE8" w:rsidP="005B35B5">
      <w:pPr>
        <w:rPr>
          <w:rFonts w:cstheme="minorHAnsi"/>
          <w:b/>
          <w:sz w:val="24"/>
          <w:szCs w:val="24"/>
          <w:u w:val="single"/>
        </w:rPr>
      </w:pPr>
      <w:r w:rsidRPr="00052ECB">
        <w:rPr>
          <w:rFonts w:cstheme="minorHAnsi"/>
          <w:b/>
          <w:sz w:val="24"/>
          <w:szCs w:val="24"/>
          <w:u w:val="single"/>
        </w:rPr>
        <w:t>SUPERINTENDENT</w:t>
      </w:r>
    </w:p>
    <w:p w14:paraId="1D840904" w14:textId="76A79562" w:rsidR="003C2C68" w:rsidRPr="00052ECB" w:rsidRDefault="00E224BA" w:rsidP="005B35B5">
      <w:pPr>
        <w:rPr>
          <w:rFonts w:cstheme="minorHAnsi"/>
          <w:sz w:val="24"/>
          <w:szCs w:val="24"/>
        </w:rPr>
      </w:pPr>
      <w:r w:rsidRPr="00052ECB">
        <w:rPr>
          <w:rFonts w:cstheme="minorHAnsi"/>
          <w:sz w:val="24"/>
          <w:szCs w:val="24"/>
        </w:rPr>
        <w:t>Old Erie service where Brewery was has now been turned off</w:t>
      </w:r>
      <w:r w:rsidR="00A858B8">
        <w:rPr>
          <w:rFonts w:cstheme="minorHAnsi"/>
          <w:sz w:val="24"/>
          <w:szCs w:val="24"/>
        </w:rPr>
        <w:t>.</w:t>
      </w:r>
      <w:r w:rsidRPr="00052ECB">
        <w:rPr>
          <w:rFonts w:cstheme="minorHAnsi"/>
          <w:sz w:val="24"/>
          <w:szCs w:val="24"/>
        </w:rPr>
        <w:t xml:space="preserve"> Plow truck was down but was covered under warranty. Wood chips are hard to come by anymore. Town of Sennett used to be our big supplier, but they are now selling back to people. Spoke with Sennett wondering if Village offset price of grinding could we get chips from them. We do not produce enough on our own. Sennett would deliver to us. It would help them and could work together. Brutus would not have the amount that is needed. Sennett Superintendent is going to bring to his board as well. Attorney Quill is going to look over the intermunicipal agreement and we will look at again at next meeting. </w:t>
      </w:r>
      <w:r w:rsidR="003C2C68" w:rsidRPr="00052ECB">
        <w:rPr>
          <w:rFonts w:cstheme="minorHAnsi"/>
          <w:sz w:val="24"/>
          <w:szCs w:val="24"/>
        </w:rPr>
        <w:t>A list of pipe sizes on the village streets was given to each of the board members. Interviews will take place on February 18</w:t>
      </w:r>
      <w:r w:rsidR="003C2C68" w:rsidRPr="00052ECB">
        <w:rPr>
          <w:rFonts w:cstheme="minorHAnsi"/>
          <w:sz w:val="24"/>
          <w:szCs w:val="24"/>
          <w:vertAlign w:val="superscript"/>
        </w:rPr>
        <w:t>th</w:t>
      </w:r>
      <w:r w:rsidR="003C2C68" w:rsidRPr="00052ECB">
        <w:rPr>
          <w:rFonts w:cstheme="minorHAnsi"/>
          <w:sz w:val="24"/>
          <w:szCs w:val="24"/>
        </w:rPr>
        <w:t xml:space="preserve"> in the evening there are currently two people and the mayor, </w:t>
      </w:r>
      <w:r w:rsidR="00C60E3A" w:rsidRPr="00052ECB">
        <w:rPr>
          <w:rFonts w:cstheme="minorHAnsi"/>
          <w:sz w:val="24"/>
          <w:szCs w:val="24"/>
        </w:rPr>
        <w:t>S</w:t>
      </w:r>
      <w:r w:rsidR="003C2C68" w:rsidRPr="00052ECB">
        <w:rPr>
          <w:rFonts w:cstheme="minorHAnsi"/>
          <w:sz w:val="24"/>
          <w:szCs w:val="24"/>
        </w:rPr>
        <w:t xml:space="preserve">uperintendent Goodell, and Trustee Sims will conduct </w:t>
      </w:r>
      <w:r w:rsidR="00F44133" w:rsidRPr="00052ECB">
        <w:rPr>
          <w:rFonts w:cstheme="minorHAnsi"/>
          <w:sz w:val="24"/>
          <w:szCs w:val="24"/>
        </w:rPr>
        <w:t>interviews.</w:t>
      </w:r>
    </w:p>
    <w:p w14:paraId="485D94F5" w14:textId="77777777" w:rsidR="003C2C68" w:rsidRPr="00052ECB" w:rsidRDefault="003C2C68" w:rsidP="005B35B5">
      <w:pPr>
        <w:rPr>
          <w:rFonts w:cstheme="minorHAnsi"/>
          <w:sz w:val="24"/>
          <w:szCs w:val="24"/>
        </w:rPr>
      </w:pPr>
    </w:p>
    <w:p w14:paraId="40B3921F" w14:textId="58B17813" w:rsidR="00B6725E" w:rsidRPr="00052ECB" w:rsidRDefault="003C2C68" w:rsidP="005B35B5">
      <w:pPr>
        <w:rPr>
          <w:rFonts w:cstheme="minorHAnsi"/>
          <w:b/>
          <w:bCs/>
          <w:sz w:val="24"/>
          <w:szCs w:val="24"/>
          <w:u w:val="single"/>
        </w:rPr>
      </w:pPr>
      <w:r w:rsidRPr="00052ECB">
        <w:rPr>
          <w:rFonts w:cstheme="minorHAnsi"/>
          <w:b/>
          <w:bCs/>
          <w:sz w:val="24"/>
          <w:szCs w:val="24"/>
          <w:u w:val="single"/>
        </w:rPr>
        <w:t xml:space="preserve">CARRY OVER VACATION </w:t>
      </w:r>
      <w:r w:rsidR="00E224BA" w:rsidRPr="00052ECB">
        <w:rPr>
          <w:rFonts w:cstheme="minorHAnsi"/>
          <w:b/>
          <w:bCs/>
          <w:sz w:val="24"/>
          <w:szCs w:val="24"/>
          <w:u w:val="single"/>
        </w:rPr>
        <w:t xml:space="preserve"> </w:t>
      </w:r>
    </w:p>
    <w:p w14:paraId="1AB96593" w14:textId="409B7449" w:rsidR="00642201" w:rsidRPr="00052ECB" w:rsidRDefault="003C2C68" w:rsidP="005B35B5">
      <w:pPr>
        <w:rPr>
          <w:rFonts w:cstheme="minorHAnsi"/>
          <w:sz w:val="24"/>
          <w:szCs w:val="24"/>
        </w:rPr>
      </w:pPr>
      <w:r w:rsidRPr="00052ECB">
        <w:rPr>
          <w:rFonts w:cstheme="minorHAnsi"/>
          <w:sz w:val="24"/>
          <w:szCs w:val="24"/>
        </w:rPr>
        <w:t xml:space="preserve">Trustee Gross made the motion, seconded by Trustee Platten, all ayes for Superintendent Goodell to carry over 53 hours and Assistant Superintendent Gilfus to carry over 29 hours. </w:t>
      </w:r>
    </w:p>
    <w:p w14:paraId="26C8D9FB" w14:textId="3B0AFCD9" w:rsidR="003C2C68" w:rsidRPr="00052ECB" w:rsidRDefault="003C2C68" w:rsidP="005B35B5">
      <w:pPr>
        <w:rPr>
          <w:rFonts w:cstheme="minorHAnsi"/>
          <w:b/>
          <w:bCs/>
          <w:sz w:val="24"/>
          <w:szCs w:val="24"/>
        </w:rPr>
      </w:pPr>
      <w:r w:rsidRPr="00052ECB">
        <w:rPr>
          <w:rFonts w:cstheme="minorHAnsi"/>
          <w:b/>
          <w:bCs/>
          <w:sz w:val="24"/>
          <w:szCs w:val="24"/>
        </w:rPr>
        <w:t>Reso#1</w:t>
      </w:r>
      <w:r w:rsidR="00A858B8">
        <w:rPr>
          <w:rFonts w:cstheme="minorHAnsi"/>
          <w:b/>
          <w:bCs/>
          <w:sz w:val="24"/>
          <w:szCs w:val="24"/>
        </w:rPr>
        <w:t>6</w:t>
      </w:r>
      <w:r w:rsidRPr="00052ECB">
        <w:rPr>
          <w:rFonts w:cstheme="minorHAnsi"/>
          <w:b/>
          <w:bCs/>
          <w:sz w:val="24"/>
          <w:szCs w:val="24"/>
        </w:rPr>
        <w:t>-21</w:t>
      </w:r>
    </w:p>
    <w:p w14:paraId="3ABAD39F" w14:textId="77777777" w:rsidR="00C60E3A" w:rsidRPr="00052ECB" w:rsidRDefault="00C60E3A" w:rsidP="006117EA">
      <w:pPr>
        <w:rPr>
          <w:rFonts w:cstheme="minorHAnsi"/>
          <w:b/>
          <w:bCs/>
          <w:sz w:val="24"/>
          <w:szCs w:val="24"/>
        </w:rPr>
      </w:pPr>
    </w:p>
    <w:p w14:paraId="2EF12EDB" w14:textId="030039EC" w:rsidR="002A149D" w:rsidRPr="00052ECB" w:rsidRDefault="002A149D" w:rsidP="006117EA">
      <w:pPr>
        <w:rPr>
          <w:rFonts w:cstheme="minorHAnsi"/>
          <w:b/>
          <w:bCs/>
          <w:sz w:val="24"/>
          <w:szCs w:val="24"/>
          <w:u w:val="single"/>
        </w:rPr>
      </w:pPr>
      <w:r w:rsidRPr="00052ECB">
        <w:rPr>
          <w:rFonts w:cstheme="minorHAnsi"/>
          <w:b/>
          <w:bCs/>
          <w:sz w:val="24"/>
          <w:szCs w:val="24"/>
          <w:u w:val="single"/>
        </w:rPr>
        <w:t>CLERK</w:t>
      </w:r>
    </w:p>
    <w:p w14:paraId="22C4A4FE" w14:textId="6C38983A" w:rsidR="002A149D" w:rsidRPr="00052ECB" w:rsidRDefault="00972CAD" w:rsidP="006117EA">
      <w:pPr>
        <w:rPr>
          <w:rFonts w:cstheme="minorHAnsi"/>
          <w:sz w:val="24"/>
          <w:szCs w:val="24"/>
        </w:rPr>
      </w:pPr>
      <w:r w:rsidRPr="00052ECB">
        <w:rPr>
          <w:rFonts w:cstheme="minorHAnsi"/>
          <w:sz w:val="24"/>
          <w:szCs w:val="24"/>
        </w:rPr>
        <w:t>Received an inquiry about a craft show at Trolley park in the summer the board requests they come and share their idea with the</w:t>
      </w:r>
      <w:r w:rsidR="00A858B8">
        <w:rPr>
          <w:rFonts w:cstheme="minorHAnsi"/>
          <w:sz w:val="24"/>
          <w:szCs w:val="24"/>
        </w:rPr>
        <w:t>m</w:t>
      </w:r>
      <w:r w:rsidRPr="00052ECB">
        <w:rPr>
          <w:rFonts w:cstheme="minorHAnsi"/>
          <w:sz w:val="24"/>
          <w:szCs w:val="24"/>
        </w:rPr>
        <w:t>. Clerk is going to check into the insurance aspect of it</w:t>
      </w:r>
      <w:r w:rsidR="00512DF8" w:rsidRPr="00052ECB">
        <w:rPr>
          <w:rFonts w:cstheme="minorHAnsi"/>
          <w:sz w:val="24"/>
          <w:szCs w:val="24"/>
        </w:rPr>
        <w:t xml:space="preserve">. </w:t>
      </w:r>
    </w:p>
    <w:p w14:paraId="09D49874" w14:textId="3BE94C45" w:rsidR="00512DF8" w:rsidRPr="00052ECB" w:rsidRDefault="00512DF8" w:rsidP="006117EA">
      <w:pPr>
        <w:rPr>
          <w:rFonts w:cstheme="minorHAnsi"/>
          <w:sz w:val="24"/>
          <w:szCs w:val="24"/>
        </w:rPr>
      </w:pPr>
    </w:p>
    <w:p w14:paraId="001FBA67" w14:textId="5F769FA2" w:rsidR="00512DF8" w:rsidRPr="00052ECB" w:rsidRDefault="00512DF8" w:rsidP="006117EA">
      <w:pPr>
        <w:rPr>
          <w:rFonts w:cstheme="minorHAnsi"/>
          <w:b/>
          <w:bCs/>
          <w:sz w:val="24"/>
          <w:szCs w:val="24"/>
          <w:u w:val="single"/>
        </w:rPr>
      </w:pPr>
      <w:r w:rsidRPr="00052ECB">
        <w:rPr>
          <w:rFonts w:cstheme="minorHAnsi"/>
          <w:b/>
          <w:bCs/>
          <w:sz w:val="24"/>
          <w:szCs w:val="24"/>
          <w:u w:val="single"/>
        </w:rPr>
        <w:t>OCCUPANCY TAX</w:t>
      </w:r>
    </w:p>
    <w:p w14:paraId="64D6EAF5" w14:textId="6F071ED7" w:rsidR="00512DF8" w:rsidRPr="00052ECB" w:rsidRDefault="00512DF8" w:rsidP="006117EA">
      <w:pPr>
        <w:rPr>
          <w:rFonts w:cstheme="minorHAnsi"/>
          <w:sz w:val="24"/>
          <w:szCs w:val="24"/>
        </w:rPr>
      </w:pPr>
      <w:r w:rsidRPr="00052ECB">
        <w:rPr>
          <w:rFonts w:cstheme="minorHAnsi"/>
          <w:sz w:val="24"/>
          <w:szCs w:val="24"/>
        </w:rPr>
        <w:lastRenderedPageBreak/>
        <w:t xml:space="preserve">Trustee Sims made a motion, seconded by Trustee Platten, all ayes, for an occupancy tax of seven percent for 3 years, with Mayor being the overseer. </w:t>
      </w:r>
    </w:p>
    <w:p w14:paraId="7F371ED4" w14:textId="33ABC9DD" w:rsidR="00512DF8" w:rsidRPr="00052ECB" w:rsidRDefault="00512DF8" w:rsidP="006117EA">
      <w:pPr>
        <w:rPr>
          <w:rFonts w:cstheme="minorHAnsi"/>
          <w:b/>
          <w:bCs/>
          <w:sz w:val="24"/>
          <w:szCs w:val="24"/>
        </w:rPr>
      </w:pPr>
      <w:r w:rsidRPr="00052ECB">
        <w:rPr>
          <w:rFonts w:cstheme="minorHAnsi"/>
          <w:b/>
          <w:bCs/>
          <w:sz w:val="24"/>
          <w:szCs w:val="24"/>
        </w:rPr>
        <w:t>Reso#1</w:t>
      </w:r>
      <w:r w:rsidR="00A858B8">
        <w:rPr>
          <w:rFonts w:cstheme="minorHAnsi"/>
          <w:b/>
          <w:bCs/>
          <w:sz w:val="24"/>
          <w:szCs w:val="24"/>
        </w:rPr>
        <w:t>7</w:t>
      </w:r>
      <w:r w:rsidRPr="00052ECB">
        <w:rPr>
          <w:rFonts w:cstheme="minorHAnsi"/>
          <w:b/>
          <w:bCs/>
          <w:sz w:val="24"/>
          <w:szCs w:val="24"/>
        </w:rPr>
        <w:t>-21</w:t>
      </w:r>
    </w:p>
    <w:p w14:paraId="53F8133E" w14:textId="77777777" w:rsidR="00512DF8" w:rsidRPr="00052ECB" w:rsidRDefault="00512DF8" w:rsidP="006117EA">
      <w:pPr>
        <w:rPr>
          <w:rFonts w:cstheme="minorHAnsi"/>
          <w:sz w:val="24"/>
          <w:szCs w:val="24"/>
        </w:rPr>
      </w:pPr>
    </w:p>
    <w:p w14:paraId="672E0DBB" w14:textId="77777777" w:rsidR="002A149D" w:rsidRPr="00052ECB" w:rsidRDefault="002A149D" w:rsidP="005B35B5">
      <w:pPr>
        <w:rPr>
          <w:rFonts w:cstheme="minorHAnsi"/>
          <w:sz w:val="24"/>
          <w:szCs w:val="24"/>
        </w:rPr>
      </w:pPr>
    </w:p>
    <w:p w14:paraId="26FB3A50" w14:textId="0CC7C71B" w:rsidR="005024C3" w:rsidRPr="00052ECB" w:rsidRDefault="005024C3" w:rsidP="005B35B5">
      <w:pPr>
        <w:rPr>
          <w:rFonts w:cstheme="minorHAnsi"/>
          <w:b/>
          <w:sz w:val="24"/>
          <w:szCs w:val="24"/>
          <w:u w:val="single"/>
        </w:rPr>
      </w:pPr>
      <w:r w:rsidRPr="00052ECB">
        <w:rPr>
          <w:rFonts w:cstheme="minorHAnsi"/>
          <w:b/>
          <w:sz w:val="24"/>
          <w:szCs w:val="24"/>
          <w:u w:val="single"/>
        </w:rPr>
        <w:t>TREASURER</w:t>
      </w:r>
    </w:p>
    <w:p w14:paraId="0EF8CFA7" w14:textId="331B6DB1" w:rsidR="00C258C8" w:rsidRPr="00052ECB" w:rsidRDefault="0077667B" w:rsidP="005B35B5">
      <w:pPr>
        <w:rPr>
          <w:rFonts w:cstheme="minorHAnsi"/>
          <w:sz w:val="24"/>
          <w:szCs w:val="24"/>
        </w:rPr>
      </w:pPr>
      <w:r w:rsidRPr="00052ECB">
        <w:rPr>
          <w:rFonts w:cstheme="minorHAnsi"/>
          <w:sz w:val="24"/>
          <w:szCs w:val="24"/>
        </w:rPr>
        <w:t xml:space="preserve">Treasurer’s report for </w:t>
      </w:r>
      <w:r w:rsidR="00512DF8" w:rsidRPr="00052ECB">
        <w:rPr>
          <w:rFonts w:cstheme="minorHAnsi"/>
          <w:sz w:val="24"/>
          <w:szCs w:val="24"/>
        </w:rPr>
        <w:t>January</w:t>
      </w:r>
      <w:r w:rsidRPr="00052ECB">
        <w:rPr>
          <w:rFonts w:cstheme="minorHAnsi"/>
          <w:sz w:val="24"/>
          <w:szCs w:val="24"/>
        </w:rPr>
        <w:t xml:space="preserve"> has been completed and is </w:t>
      </w:r>
      <w:r w:rsidR="00286FD4" w:rsidRPr="00052ECB">
        <w:rPr>
          <w:rFonts w:cstheme="minorHAnsi"/>
          <w:sz w:val="24"/>
          <w:szCs w:val="24"/>
        </w:rPr>
        <w:t>ready to be signed.</w:t>
      </w:r>
      <w:r w:rsidR="0026096E" w:rsidRPr="00052ECB">
        <w:rPr>
          <w:rFonts w:cstheme="minorHAnsi"/>
          <w:sz w:val="24"/>
          <w:szCs w:val="24"/>
        </w:rPr>
        <w:t xml:space="preserve"> </w:t>
      </w:r>
      <w:r w:rsidR="00512DF8" w:rsidRPr="00052ECB">
        <w:rPr>
          <w:rFonts w:cstheme="minorHAnsi"/>
          <w:sz w:val="24"/>
          <w:szCs w:val="24"/>
        </w:rPr>
        <w:t xml:space="preserve">End of year meeting on February 26, 2021 at 4 PM to pay bills and any other business to come before the board. Tax bills will be going out </w:t>
      </w:r>
      <w:r w:rsidR="005F3208" w:rsidRPr="00052ECB">
        <w:rPr>
          <w:rFonts w:cstheme="minorHAnsi"/>
          <w:sz w:val="24"/>
          <w:szCs w:val="24"/>
        </w:rPr>
        <w:t>for March 1</w:t>
      </w:r>
      <w:r w:rsidR="005F3208" w:rsidRPr="00052ECB">
        <w:rPr>
          <w:rFonts w:cstheme="minorHAnsi"/>
          <w:sz w:val="24"/>
          <w:szCs w:val="24"/>
          <w:vertAlign w:val="superscript"/>
        </w:rPr>
        <w:t>st</w:t>
      </w:r>
      <w:r w:rsidR="005F3208" w:rsidRPr="00052ECB">
        <w:rPr>
          <w:rFonts w:cstheme="minorHAnsi"/>
          <w:sz w:val="24"/>
          <w:szCs w:val="24"/>
        </w:rPr>
        <w:t xml:space="preserve"> billing. </w:t>
      </w:r>
    </w:p>
    <w:p w14:paraId="3E4BF5D8" w14:textId="03233172" w:rsidR="005F3208" w:rsidRPr="00052ECB" w:rsidRDefault="005F3208" w:rsidP="005B35B5">
      <w:pPr>
        <w:rPr>
          <w:rFonts w:cstheme="minorHAnsi"/>
          <w:sz w:val="24"/>
          <w:szCs w:val="24"/>
        </w:rPr>
      </w:pPr>
    </w:p>
    <w:p w14:paraId="782C8AF2" w14:textId="2206FECB" w:rsidR="005F3208" w:rsidRPr="00052ECB" w:rsidRDefault="005F3208" w:rsidP="005B35B5">
      <w:pPr>
        <w:rPr>
          <w:rFonts w:cstheme="minorHAnsi"/>
          <w:b/>
          <w:bCs/>
          <w:sz w:val="24"/>
          <w:szCs w:val="24"/>
          <w:u w:val="single"/>
        </w:rPr>
      </w:pPr>
      <w:r w:rsidRPr="00052ECB">
        <w:rPr>
          <w:rFonts w:cstheme="minorHAnsi"/>
          <w:b/>
          <w:bCs/>
          <w:sz w:val="24"/>
          <w:szCs w:val="24"/>
          <w:u w:val="single"/>
        </w:rPr>
        <w:t>GASB84</w:t>
      </w:r>
    </w:p>
    <w:p w14:paraId="01697902" w14:textId="2140D6BF" w:rsidR="005F3208" w:rsidRPr="00052ECB" w:rsidRDefault="005F3208" w:rsidP="005B35B5">
      <w:pPr>
        <w:rPr>
          <w:rFonts w:cstheme="minorHAnsi"/>
          <w:sz w:val="24"/>
          <w:szCs w:val="24"/>
        </w:rPr>
      </w:pPr>
      <w:r w:rsidRPr="00052ECB">
        <w:rPr>
          <w:rFonts w:cstheme="minorHAnsi"/>
          <w:sz w:val="24"/>
          <w:szCs w:val="24"/>
        </w:rPr>
        <w:t xml:space="preserve">Reached out to the Auditors to help with the new GASB84 reporting there is a new version of the AUD software that now includes a Custodial fund. Need help to be sure the reporting is done properly there will be an additional fee for this service. </w:t>
      </w:r>
    </w:p>
    <w:p w14:paraId="6BE5DAB9" w14:textId="77777777" w:rsidR="00FA7FDE" w:rsidRPr="00052ECB" w:rsidRDefault="00FA7FDE" w:rsidP="005B35B5">
      <w:pPr>
        <w:rPr>
          <w:rFonts w:cstheme="minorHAnsi"/>
          <w:sz w:val="24"/>
          <w:szCs w:val="24"/>
        </w:rPr>
      </w:pPr>
    </w:p>
    <w:p w14:paraId="2996B15A" w14:textId="0113B3D0" w:rsidR="00DA5466" w:rsidRPr="00052ECB" w:rsidRDefault="00DA5466" w:rsidP="005B35B5">
      <w:pPr>
        <w:rPr>
          <w:rFonts w:cstheme="minorHAnsi"/>
          <w:b/>
          <w:sz w:val="24"/>
          <w:szCs w:val="24"/>
          <w:u w:val="single"/>
        </w:rPr>
      </w:pPr>
      <w:r w:rsidRPr="00052ECB">
        <w:rPr>
          <w:rFonts w:cstheme="minorHAnsi"/>
          <w:b/>
          <w:sz w:val="24"/>
          <w:szCs w:val="24"/>
          <w:u w:val="single"/>
        </w:rPr>
        <w:t>PAY BILLS</w:t>
      </w:r>
    </w:p>
    <w:p w14:paraId="151E960D" w14:textId="7FBB3A2C" w:rsidR="00DA5466" w:rsidRPr="00052ECB" w:rsidRDefault="00DA5466" w:rsidP="00B8787D">
      <w:pPr>
        <w:tabs>
          <w:tab w:val="left" w:pos="0"/>
          <w:tab w:val="left" w:pos="180"/>
        </w:tabs>
        <w:contextualSpacing/>
        <w:rPr>
          <w:rFonts w:eastAsiaTheme="minorEastAsia" w:cstheme="minorHAnsi"/>
          <w:bCs/>
          <w:sz w:val="24"/>
          <w:szCs w:val="24"/>
        </w:rPr>
      </w:pPr>
      <w:r w:rsidRPr="00052ECB">
        <w:rPr>
          <w:rFonts w:eastAsiaTheme="minorEastAsia" w:cstheme="minorHAnsi"/>
          <w:bCs/>
          <w:sz w:val="24"/>
          <w:szCs w:val="24"/>
        </w:rPr>
        <w:t>After a motion by Trustee</w:t>
      </w:r>
      <w:r w:rsidR="00B8787D" w:rsidRPr="00052ECB">
        <w:rPr>
          <w:rFonts w:eastAsiaTheme="minorEastAsia" w:cstheme="minorHAnsi"/>
          <w:bCs/>
          <w:sz w:val="24"/>
          <w:szCs w:val="24"/>
        </w:rPr>
        <w:t xml:space="preserve"> </w:t>
      </w:r>
      <w:r w:rsidR="005F3208" w:rsidRPr="00052ECB">
        <w:rPr>
          <w:rFonts w:eastAsiaTheme="minorEastAsia" w:cstheme="minorHAnsi"/>
          <w:bCs/>
          <w:sz w:val="24"/>
          <w:szCs w:val="24"/>
        </w:rPr>
        <w:t>Gross</w:t>
      </w:r>
      <w:r w:rsidRPr="00052ECB">
        <w:rPr>
          <w:rFonts w:eastAsiaTheme="minorEastAsia" w:cstheme="minorHAnsi"/>
          <w:bCs/>
          <w:sz w:val="24"/>
          <w:szCs w:val="24"/>
        </w:rPr>
        <w:t>, seconded by Trustee</w:t>
      </w:r>
      <w:r w:rsidR="00673BCE" w:rsidRPr="00052ECB">
        <w:rPr>
          <w:rFonts w:eastAsiaTheme="minorEastAsia" w:cstheme="minorHAnsi"/>
          <w:bCs/>
          <w:sz w:val="24"/>
          <w:szCs w:val="24"/>
        </w:rPr>
        <w:t xml:space="preserve"> </w:t>
      </w:r>
      <w:r w:rsidR="004D0AC5" w:rsidRPr="00052ECB">
        <w:rPr>
          <w:rFonts w:eastAsiaTheme="minorEastAsia" w:cstheme="minorHAnsi"/>
          <w:bCs/>
          <w:sz w:val="24"/>
          <w:szCs w:val="24"/>
        </w:rPr>
        <w:t>Clark</w:t>
      </w:r>
      <w:r w:rsidRPr="00052ECB">
        <w:rPr>
          <w:rFonts w:eastAsiaTheme="minorEastAsia" w:cstheme="minorHAnsi"/>
          <w:bCs/>
          <w:sz w:val="24"/>
          <w:szCs w:val="24"/>
        </w:rPr>
        <w:t xml:space="preserve">, all ayes to approve payment </w:t>
      </w:r>
      <w:r w:rsidR="00673BCE" w:rsidRPr="00052ECB">
        <w:rPr>
          <w:rFonts w:eastAsiaTheme="minorEastAsia" w:cstheme="minorHAnsi"/>
          <w:bCs/>
          <w:sz w:val="24"/>
          <w:szCs w:val="24"/>
        </w:rPr>
        <w:t xml:space="preserve">of </w:t>
      </w:r>
      <w:r w:rsidRPr="00052ECB">
        <w:rPr>
          <w:rFonts w:eastAsiaTheme="minorEastAsia" w:cstheme="minorHAnsi"/>
          <w:bCs/>
          <w:sz w:val="24"/>
          <w:szCs w:val="24"/>
        </w:rPr>
        <w:t xml:space="preserve">the following </w:t>
      </w:r>
      <w:r w:rsidR="00705059" w:rsidRPr="00052ECB">
        <w:rPr>
          <w:rFonts w:eastAsiaTheme="minorEastAsia" w:cstheme="minorHAnsi"/>
          <w:bCs/>
          <w:sz w:val="24"/>
          <w:szCs w:val="24"/>
        </w:rPr>
        <w:t>b</w:t>
      </w:r>
      <w:r w:rsidRPr="00052ECB">
        <w:rPr>
          <w:rFonts w:eastAsiaTheme="minorEastAsia" w:cstheme="minorHAnsi"/>
          <w:bCs/>
          <w:sz w:val="24"/>
          <w:szCs w:val="24"/>
        </w:rPr>
        <w:t>ills for 20</w:t>
      </w:r>
      <w:r w:rsidR="00FA7FDE" w:rsidRPr="00052ECB">
        <w:rPr>
          <w:rFonts w:eastAsiaTheme="minorEastAsia" w:cstheme="minorHAnsi"/>
          <w:bCs/>
          <w:sz w:val="24"/>
          <w:szCs w:val="24"/>
        </w:rPr>
        <w:t>20</w:t>
      </w:r>
      <w:r w:rsidRPr="00052ECB">
        <w:rPr>
          <w:rFonts w:eastAsiaTheme="minorEastAsia" w:cstheme="minorHAnsi"/>
          <w:bCs/>
          <w:sz w:val="24"/>
          <w:szCs w:val="24"/>
        </w:rPr>
        <w:t>-20</w:t>
      </w:r>
      <w:r w:rsidR="00F45A37" w:rsidRPr="00052ECB">
        <w:rPr>
          <w:rFonts w:eastAsiaTheme="minorEastAsia" w:cstheme="minorHAnsi"/>
          <w:bCs/>
          <w:sz w:val="24"/>
          <w:szCs w:val="24"/>
        </w:rPr>
        <w:t>2</w:t>
      </w:r>
      <w:r w:rsidR="00FA7FDE" w:rsidRPr="00052ECB">
        <w:rPr>
          <w:rFonts w:eastAsiaTheme="minorEastAsia" w:cstheme="minorHAnsi"/>
          <w:bCs/>
          <w:sz w:val="24"/>
          <w:szCs w:val="24"/>
        </w:rPr>
        <w:t>1</w:t>
      </w:r>
      <w:r w:rsidRPr="00052ECB">
        <w:rPr>
          <w:rFonts w:eastAsiaTheme="minorEastAsia" w:cstheme="minorHAnsi"/>
          <w:bCs/>
          <w:sz w:val="24"/>
          <w:szCs w:val="24"/>
        </w:rPr>
        <w:t xml:space="preserve"> Abstract #</w:t>
      </w:r>
      <w:r w:rsidR="004139C8" w:rsidRPr="00052ECB">
        <w:rPr>
          <w:rFonts w:eastAsiaTheme="minorEastAsia" w:cstheme="minorHAnsi"/>
          <w:bCs/>
          <w:sz w:val="24"/>
          <w:szCs w:val="24"/>
        </w:rPr>
        <w:t>1</w:t>
      </w:r>
      <w:r w:rsidR="005F3208" w:rsidRPr="00052ECB">
        <w:rPr>
          <w:rFonts w:eastAsiaTheme="minorEastAsia" w:cstheme="minorHAnsi"/>
          <w:bCs/>
          <w:sz w:val="24"/>
          <w:szCs w:val="24"/>
        </w:rPr>
        <w:t>2</w:t>
      </w:r>
      <w:r w:rsidRPr="00052ECB">
        <w:rPr>
          <w:rFonts w:eastAsiaTheme="minorEastAsia" w:cstheme="minorHAnsi"/>
          <w:bCs/>
          <w:sz w:val="24"/>
          <w:szCs w:val="24"/>
        </w:rPr>
        <w:t xml:space="preserve">: </w:t>
      </w:r>
    </w:p>
    <w:p w14:paraId="516F27B8" w14:textId="77777777" w:rsidR="00AC5F2C" w:rsidRPr="00052ECB" w:rsidRDefault="00AC5F2C" w:rsidP="00DA5466">
      <w:pPr>
        <w:ind w:left="180" w:hanging="180"/>
        <w:contextualSpacing/>
        <w:jc w:val="both"/>
        <w:rPr>
          <w:rFonts w:eastAsiaTheme="minorEastAsia" w:cstheme="minorHAnsi"/>
          <w:b/>
          <w:sz w:val="24"/>
          <w:szCs w:val="24"/>
        </w:rPr>
      </w:pPr>
    </w:p>
    <w:p w14:paraId="3053A41F" w14:textId="24555C99" w:rsidR="00AC5F2C" w:rsidRPr="00052ECB" w:rsidRDefault="00AC5F2C" w:rsidP="00AC5F2C">
      <w:pPr>
        <w:ind w:left="180" w:hanging="180"/>
        <w:contextualSpacing/>
        <w:jc w:val="both"/>
        <w:rPr>
          <w:rFonts w:eastAsiaTheme="minorEastAsia" w:cstheme="minorHAnsi"/>
          <w:sz w:val="24"/>
          <w:szCs w:val="24"/>
          <w:u w:val="single"/>
        </w:rPr>
      </w:pPr>
      <w:r w:rsidRPr="00052ECB">
        <w:rPr>
          <w:rFonts w:eastAsiaTheme="minorEastAsia" w:cstheme="minorHAnsi"/>
          <w:sz w:val="24"/>
          <w:szCs w:val="24"/>
          <w:u w:val="single"/>
        </w:rPr>
        <w:t>20</w:t>
      </w:r>
      <w:r w:rsidR="00FA7FDE" w:rsidRPr="00052ECB">
        <w:rPr>
          <w:rFonts w:eastAsiaTheme="minorEastAsia" w:cstheme="minorHAnsi"/>
          <w:sz w:val="24"/>
          <w:szCs w:val="24"/>
          <w:u w:val="single"/>
        </w:rPr>
        <w:t>20</w:t>
      </w:r>
      <w:r w:rsidRPr="00052ECB">
        <w:rPr>
          <w:rFonts w:eastAsiaTheme="minorEastAsia" w:cstheme="minorHAnsi"/>
          <w:sz w:val="24"/>
          <w:szCs w:val="24"/>
          <w:u w:val="single"/>
        </w:rPr>
        <w:t>-20</w:t>
      </w:r>
      <w:r w:rsidR="00F45A37" w:rsidRPr="00052ECB">
        <w:rPr>
          <w:rFonts w:eastAsiaTheme="minorEastAsia" w:cstheme="minorHAnsi"/>
          <w:sz w:val="24"/>
          <w:szCs w:val="24"/>
          <w:u w:val="single"/>
        </w:rPr>
        <w:t>2</w:t>
      </w:r>
      <w:r w:rsidR="00FA7FDE" w:rsidRPr="00052ECB">
        <w:rPr>
          <w:rFonts w:eastAsiaTheme="minorEastAsia" w:cstheme="minorHAnsi"/>
          <w:sz w:val="24"/>
          <w:szCs w:val="24"/>
          <w:u w:val="single"/>
        </w:rPr>
        <w:t>1</w:t>
      </w:r>
      <w:r w:rsidRPr="00052ECB">
        <w:rPr>
          <w:rFonts w:eastAsiaTheme="minorEastAsia" w:cstheme="minorHAnsi"/>
          <w:sz w:val="24"/>
          <w:szCs w:val="24"/>
          <w:u w:val="single"/>
        </w:rPr>
        <w:t xml:space="preserve"> Abstract #</w:t>
      </w:r>
      <w:r w:rsidR="004139C8" w:rsidRPr="00052ECB">
        <w:rPr>
          <w:rFonts w:eastAsiaTheme="minorEastAsia" w:cstheme="minorHAnsi"/>
          <w:sz w:val="24"/>
          <w:szCs w:val="24"/>
          <w:u w:val="single"/>
        </w:rPr>
        <w:t>1</w:t>
      </w:r>
      <w:r w:rsidR="005F3208" w:rsidRPr="00052ECB">
        <w:rPr>
          <w:rFonts w:eastAsiaTheme="minorEastAsia" w:cstheme="minorHAnsi"/>
          <w:sz w:val="24"/>
          <w:szCs w:val="24"/>
          <w:u w:val="single"/>
        </w:rPr>
        <w:t>2</w:t>
      </w:r>
    </w:p>
    <w:p w14:paraId="13CC10C8" w14:textId="77777777" w:rsidR="00AC5F2C" w:rsidRPr="00052ECB" w:rsidRDefault="00AC5F2C" w:rsidP="00AC5F2C">
      <w:pPr>
        <w:ind w:left="180" w:hanging="180"/>
        <w:contextualSpacing/>
        <w:jc w:val="both"/>
        <w:rPr>
          <w:rFonts w:eastAsiaTheme="minorEastAsia" w:cstheme="minorHAnsi"/>
          <w:sz w:val="24"/>
          <w:szCs w:val="24"/>
        </w:rPr>
      </w:pPr>
    </w:p>
    <w:p w14:paraId="16AC8221" w14:textId="7A0FEDCF" w:rsidR="00AC5F2C" w:rsidRPr="00052ECB" w:rsidRDefault="00AC5F2C" w:rsidP="00AC5F2C">
      <w:pPr>
        <w:ind w:left="180" w:hanging="180"/>
        <w:contextualSpacing/>
        <w:jc w:val="both"/>
        <w:rPr>
          <w:rFonts w:eastAsiaTheme="minorEastAsia" w:cstheme="minorHAnsi"/>
          <w:sz w:val="24"/>
          <w:szCs w:val="24"/>
        </w:rPr>
      </w:pPr>
      <w:r w:rsidRPr="00052ECB">
        <w:rPr>
          <w:rFonts w:eastAsiaTheme="minorEastAsia" w:cstheme="minorHAnsi"/>
          <w:sz w:val="24"/>
          <w:szCs w:val="24"/>
        </w:rPr>
        <w:t>A fund vouchers:</w:t>
      </w:r>
      <w:r w:rsidRPr="00052ECB">
        <w:rPr>
          <w:rFonts w:eastAsiaTheme="minorEastAsia" w:cstheme="minorHAnsi"/>
          <w:sz w:val="24"/>
          <w:szCs w:val="24"/>
        </w:rPr>
        <w:tab/>
      </w:r>
      <w:r w:rsidR="004D0AC5" w:rsidRPr="00052ECB">
        <w:rPr>
          <w:rFonts w:eastAsiaTheme="minorEastAsia" w:cstheme="minorHAnsi"/>
          <w:sz w:val="24"/>
          <w:szCs w:val="24"/>
        </w:rPr>
        <w:t xml:space="preserve">    </w:t>
      </w:r>
      <w:r w:rsidR="005F3208" w:rsidRPr="00052ECB">
        <w:rPr>
          <w:rFonts w:eastAsiaTheme="minorEastAsia" w:cstheme="minorHAnsi"/>
          <w:sz w:val="24"/>
          <w:szCs w:val="24"/>
        </w:rPr>
        <w:t>622</w:t>
      </w:r>
      <w:r w:rsidR="004D0AC5" w:rsidRPr="00052ECB">
        <w:rPr>
          <w:rFonts w:eastAsiaTheme="minorEastAsia" w:cstheme="minorHAnsi"/>
          <w:sz w:val="24"/>
          <w:szCs w:val="24"/>
        </w:rPr>
        <w:t>-</w:t>
      </w:r>
      <w:r w:rsidR="00660091" w:rsidRPr="00052ECB">
        <w:rPr>
          <w:rFonts w:eastAsiaTheme="minorEastAsia" w:cstheme="minorHAnsi"/>
          <w:sz w:val="24"/>
          <w:szCs w:val="24"/>
        </w:rPr>
        <w:t>6</w:t>
      </w:r>
      <w:r w:rsidR="005F3208" w:rsidRPr="00052ECB">
        <w:rPr>
          <w:rFonts w:eastAsiaTheme="minorEastAsia" w:cstheme="minorHAnsi"/>
          <w:sz w:val="24"/>
          <w:szCs w:val="24"/>
        </w:rPr>
        <w:t>74</w:t>
      </w:r>
      <w:r w:rsidRPr="00052ECB">
        <w:rPr>
          <w:rFonts w:eastAsiaTheme="minorEastAsia" w:cstheme="minorHAnsi"/>
          <w:sz w:val="24"/>
          <w:szCs w:val="24"/>
        </w:rPr>
        <w:tab/>
        <w:t>totaling</w:t>
      </w:r>
      <w:r w:rsidRPr="00052ECB">
        <w:rPr>
          <w:rFonts w:eastAsiaTheme="minorEastAsia" w:cstheme="minorHAnsi"/>
          <w:sz w:val="24"/>
          <w:szCs w:val="24"/>
        </w:rPr>
        <w:tab/>
        <w:t xml:space="preserve"> </w:t>
      </w:r>
      <w:proofErr w:type="gramStart"/>
      <w:r w:rsidRPr="00052ECB">
        <w:rPr>
          <w:rFonts w:eastAsiaTheme="minorEastAsia" w:cstheme="minorHAnsi"/>
          <w:sz w:val="24"/>
          <w:szCs w:val="24"/>
        </w:rPr>
        <w:t>$</w:t>
      </w:r>
      <w:r w:rsidR="005F3208" w:rsidRPr="00052ECB">
        <w:rPr>
          <w:rFonts w:eastAsiaTheme="minorEastAsia" w:cstheme="minorHAnsi"/>
          <w:sz w:val="24"/>
          <w:szCs w:val="24"/>
        </w:rPr>
        <w:t>29</w:t>
      </w:r>
      <w:r w:rsidRPr="00052ECB">
        <w:rPr>
          <w:rFonts w:eastAsiaTheme="minorEastAsia" w:cstheme="minorHAnsi"/>
          <w:sz w:val="24"/>
          <w:szCs w:val="24"/>
        </w:rPr>
        <w:t>,</w:t>
      </w:r>
      <w:r w:rsidR="005F3208" w:rsidRPr="00052ECB">
        <w:rPr>
          <w:rFonts w:eastAsiaTheme="minorEastAsia" w:cstheme="minorHAnsi"/>
          <w:sz w:val="24"/>
          <w:szCs w:val="24"/>
        </w:rPr>
        <w:t>376</w:t>
      </w:r>
      <w:r w:rsidRPr="00052ECB">
        <w:rPr>
          <w:rFonts w:eastAsiaTheme="minorEastAsia" w:cstheme="minorHAnsi"/>
          <w:sz w:val="24"/>
          <w:szCs w:val="24"/>
        </w:rPr>
        <w:t>.</w:t>
      </w:r>
      <w:r w:rsidR="005F3208" w:rsidRPr="00052ECB">
        <w:rPr>
          <w:rFonts w:eastAsiaTheme="minorEastAsia" w:cstheme="minorHAnsi"/>
          <w:sz w:val="24"/>
          <w:szCs w:val="24"/>
        </w:rPr>
        <w:t>10</w:t>
      </w:r>
      <w:r w:rsidRPr="00052ECB">
        <w:rPr>
          <w:rFonts w:eastAsiaTheme="minorEastAsia" w:cstheme="minorHAnsi"/>
          <w:sz w:val="24"/>
          <w:szCs w:val="24"/>
        </w:rPr>
        <w:t>;</w:t>
      </w:r>
      <w:proofErr w:type="gramEnd"/>
    </w:p>
    <w:p w14:paraId="7308EBAD" w14:textId="6C69DEFC" w:rsidR="00AC5F2C" w:rsidRPr="00052ECB" w:rsidRDefault="00AC5F2C" w:rsidP="00AC5F2C">
      <w:pPr>
        <w:ind w:left="180" w:hanging="180"/>
        <w:contextualSpacing/>
        <w:jc w:val="both"/>
        <w:rPr>
          <w:rFonts w:eastAsiaTheme="minorEastAsia" w:cstheme="minorHAnsi"/>
          <w:sz w:val="24"/>
          <w:szCs w:val="24"/>
        </w:rPr>
      </w:pPr>
      <w:r w:rsidRPr="00052ECB">
        <w:rPr>
          <w:rFonts w:eastAsiaTheme="minorEastAsia" w:cstheme="minorHAnsi"/>
          <w:sz w:val="24"/>
          <w:szCs w:val="24"/>
        </w:rPr>
        <w:t>F fund vouchers:</w:t>
      </w:r>
      <w:r w:rsidRPr="00052ECB">
        <w:rPr>
          <w:rFonts w:eastAsiaTheme="minorEastAsia" w:cstheme="minorHAnsi"/>
          <w:sz w:val="24"/>
          <w:szCs w:val="24"/>
        </w:rPr>
        <w:tab/>
        <w:t xml:space="preserve">    </w:t>
      </w:r>
      <w:r w:rsidR="00660091" w:rsidRPr="00052ECB">
        <w:rPr>
          <w:rFonts w:eastAsiaTheme="minorEastAsia" w:cstheme="minorHAnsi"/>
          <w:sz w:val="24"/>
          <w:szCs w:val="24"/>
        </w:rPr>
        <w:t>2</w:t>
      </w:r>
      <w:r w:rsidR="005F3208" w:rsidRPr="00052ECB">
        <w:rPr>
          <w:rFonts w:eastAsiaTheme="minorEastAsia" w:cstheme="minorHAnsi"/>
          <w:sz w:val="24"/>
          <w:szCs w:val="24"/>
        </w:rPr>
        <w:t>29</w:t>
      </w:r>
      <w:r w:rsidRPr="00052ECB">
        <w:rPr>
          <w:rFonts w:eastAsiaTheme="minorEastAsia" w:cstheme="minorHAnsi"/>
          <w:sz w:val="24"/>
          <w:szCs w:val="24"/>
        </w:rPr>
        <w:t>-</w:t>
      </w:r>
      <w:r w:rsidR="00283D50" w:rsidRPr="00052ECB">
        <w:rPr>
          <w:rFonts w:eastAsiaTheme="minorEastAsia" w:cstheme="minorHAnsi"/>
          <w:sz w:val="24"/>
          <w:szCs w:val="24"/>
        </w:rPr>
        <w:t>2</w:t>
      </w:r>
      <w:r w:rsidR="005F3208" w:rsidRPr="00052ECB">
        <w:rPr>
          <w:rFonts w:eastAsiaTheme="minorEastAsia" w:cstheme="minorHAnsi"/>
          <w:sz w:val="24"/>
          <w:szCs w:val="24"/>
        </w:rPr>
        <w:t>54</w:t>
      </w:r>
      <w:r w:rsidR="007C55DB" w:rsidRPr="00052ECB">
        <w:rPr>
          <w:rFonts w:eastAsiaTheme="minorEastAsia" w:cstheme="minorHAnsi"/>
          <w:sz w:val="24"/>
          <w:szCs w:val="24"/>
        </w:rPr>
        <w:t xml:space="preserve">        </w:t>
      </w:r>
      <w:r w:rsidRPr="00052ECB">
        <w:rPr>
          <w:rFonts w:eastAsiaTheme="minorEastAsia" w:cstheme="minorHAnsi"/>
          <w:sz w:val="24"/>
          <w:szCs w:val="24"/>
        </w:rPr>
        <w:t>totaling</w:t>
      </w:r>
      <w:r w:rsidRPr="00052ECB">
        <w:rPr>
          <w:rFonts w:eastAsiaTheme="minorEastAsia" w:cstheme="minorHAnsi"/>
          <w:sz w:val="24"/>
          <w:szCs w:val="24"/>
        </w:rPr>
        <w:tab/>
        <w:t xml:space="preserve"> </w:t>
      </w:r>
      <w:proofErr w:type="gramStart"/>
      <w:r w:rsidRPr="00052ECB">
        <w:rPr>
          <w:rFonts w:eastAsiaTheme="minorEastAsia" w:cstheme="minorHAnsi"/>
          <w:sz w:val="24"/>
          <w:szCs w:val="24"/>
        </w:rPr>
        <w:t>$</w:t>
      </w:r>
      <w:r w:rsidR="005F3208" w:rsidRPr="00052ECB">
        <w:rPr>
          <w:rFonts w:eastAsiaTheme="minorEastAsia" w:cstheme="minorHAnsi"/>
          <w:sz w:val="24"/>
          <w:szCs w:val="24"/>
        </w:rPr>
        <w:t>22</w:t>
      </w:r>
      <w:r w:rsidR="00283D50" w:rsidRPr="00052ECB">
        <w:rPr>
          <w:rFonts w:eastAsiaTheme="minorEastAsia" w:cstheme="minorHAnsi"/>
          <w:sz w:val="24"/>
          <w:szCs w:val="24"/>
        </w:rPr>
        <w:t>,</w:t>
      </w:r>
      <w:r w:rsidR="005F3208" w:rsidRPr="00052ECB">
        <w:rPr>
          <w:rFonts w:eastAsiaTheme="minorEastAsia" w:cstheme="minorHAnsi"/>
          <w:sz w:val="24"/>
          <w:szCs w:val="24"/>
        </w:rPr>
        <w:t>660</w:t>
      </w:r>
      <w:r w:rsidRPr="00052ECB">
        <w:rPr>
          <w:rFonts w:eastAsiaTheme="minorEastAsia" w:cstheme="minorHAnsi"/>
          <w:sz w:val="24"/>
          <w:szCs w:val="24"/>
        </w:rPr>
        <w:t>.</w:t>
      </w:r>
      <w:r w:rsidR="005F3208" w:rsidRPr="00052ECB">
        <w:rPr>
          <w:rFonts w:eastAsiaTheme="minorEastAsia" w:cstheme="minorHAnsi"/>
          <w:sz w:val="24"/>
          <w:szCs w:val="24"/>
        </w:rPr>
        <w:t>71</w:t>
      </w:r>
      <w:r w:rsidRPr="00052ECB">
        <w:rPr>
          <w:rFonts w:eastAsiaTheme="minorEastAsia" w:cstheme="minorHAnsi"/>
          <w:sz w:val="24"/>
          <w:szCs w:val="24"/>
        </w:rPr>
        <w:t>;</w:t>
      </w:r>
      <w:proofErr w:type="gramEnd"/>
      <w:r w:rsidRPr="00052ECB">
        <w:rPr>
          <w:rFonts w:eastAsiaTheme="minorEastAsia" w:cstheme="minorHAnsi"/>
          <w:sz w:val="24"/>
          <w:szCs w:val="24"/>
        </w:rPr>
        <w:tab/>
      </w:r>
    </w:p>
    <w:p w14:paraId="384634D3" w14:textId="4490EF91" w:rsidR="00AC5F2C" w:rsidRPr="00052ECB" w:rsidRDefault="00AC5F2C" w:rsidP="00AC5F2C">
      <w:pPr>
        <w:ind w:left="180" w:hanging="180"/>
        <w:contextualSpacing/>
        <w:jc w:val="both"/>
        <w:rPr>
          <w:rFonts w:eastAsiaTheme="minorEastAsia" w:cstheme="minorHAnsi"/>
          <w:sz w:val="24"/>
          <w:szCs w:val="24"/>
        </w:rPr>
      </w:pPr>
      <w:r w:rsidRPr="00052ECB">
        <w:rPr>
          <w:rFonts w:eastAsiaTheme="minorEastAsia" w:cstheme="minorHAnsi"/>
          <w:sz w:val="24"/>
          <w:szCs w:val="24"/>
        </w:rPr>
        <w:t>G fund vouchers:</w:t>
      </w:r>
      <w:r w:rsidRPr="00052ECB">
        <w:rPr>
          <w:rFonts w:eastAsiaTheme="minorEastAsia" w:cstheme="minorHAnsi"/>
          <w:sz w:val="24"/>
          <w:szCs w:val="24"/>
        </w:rPr>
        <w:tab/>
        <w:t xml:space="preserve">    </w:t>
      </w:r>
      <w:r w:rsidR="00660091" w:rsidRPr="00052ECB">
        <w:rPr>
          <w:rFonts w:eastAsiaTheme="minorEastAsia" w:cstheme="minorHAnsi"/>
          <w:sz w:val="24"/>
          <w:szCs w:val="24"/>
        </w:rPr>
        <w:t>2</w:t>
      </w:r>
      <w:r w:rsidR="005F3208" w:rsidRPr="00052ECB">
        <w:rPr>
          <w:rFonts w:eastAsiaTheme="minorEastAsia" w:cstheme="minorHAnsi"/>
          <w:sz w:val="24"/>
          <w:szCs w:val="24"/>
        </w:rPr>
        <w:t>30</w:t>
      </w:r>
      <w:r w:rsidRPr="00052ECB">
        <w:rPr>
          <w:rFonts w:eastAsiaTheme="minorEastAsia" w:cstheme="minorHAnsi"/>
          <w:sz w:val="24"/>
          <w:szCs w:val="24"/>
        </w:rPr>
        <w:t>-</w:t>
      </w:r>
      <w:r w:rsidR="00283D50" w:rsidRPr="00052ECB">
        <w:rPr>
          <w:rFonts w:eastAsiaTheme="minorEastAsia" w:cstheme="minorHAnsi"/>
          <w:sz w:val="24"/>
          <w:szCs w:val="24"/>
        </w:rPr>
        <w:t>2</w:t>
      </w:r>
      <w:r w:rsidR="005F3208" w:rsidRPr="00052ECB">
        <w:rPr>
          <w:rFonts w:eastAsiaTheme="minorEastAsia" w:cstheme="minorHAnsi"/>
          <w:sz w:val="24"/>
          <w:szCs w:val="24"/>
        </w:rPr>
        <w:t>54</w:t>
      </w:r>
      <w:r w:rsidR="00673BCE" w:rsidRPr="00052ECB">
        <w:rPr>
          <w:rFonts w:eastAsiaTheme="minorEastAsia" w:cstheme="minorHAnsi"/>
          <w:sz w:val="24"/>
          <w:szCs w:val="24"/>
        </w:rPr>
        <w:tab/>
      </w:r>
      <w:r w:rsidRPr="00052ECB">
        <w:rPr>
          <w:rFonts w:eastAsiaTheme="minorEastAsia" w:cstheme="minorHAnsi"/>
          <w:sz w:val="24"/>
          <w:szCs w:val="24"/>
        </w:rPr>
        <w:t>totaling</w:t>
      </w:r>
      <w:r w:rsidRPr="00052ECB">
        <w:rPr>
          <w:rFonts w:eastAsiaTheme="minorEastAsia" w:cstheme="minorHAnsi"/>
          <w:sz w:val="24"/>
          <w:szCs w:val="24"/>
        </w:rPr>
        <w:tab/>
        <w:t xml:space="preserve"> </w:t>
      </w:r>
      <w:proofErr w:type="gramStart"/>
      <w:r w:rsidRPr="00052ECB">
        <w:rPr>
          <w:rFonts w:eastAsiaTheme="minorEastAsia" w:cstheme="minorHAnsi"/>
          <w:sz w:val="24"/>
          <w:szCs w:val="24"/>
        </w:rPr>
        <w:t>$</w:t>
      </w:r>
      <w:r w:rsidR="005F3208" w:rsidRPr="00052ECB">
        <w:rPr>
          <w:rFonts w:eastAsiaTheme="minorEastAsia" w:cstheme="minorHAnsi"/>
          <w:sz w:val="24"/>
          <w:szCs w:val="24"/>
        </w:rPr>
        <w:t>7</w:t>
      </w:r>
      <w:r w:rsidRPr="00052ECB">
        <w:rPr>
          <w:rFonts w:eastAsiaTheme="minorEastAsia" w:cstheme="minorHAnsi"/>
          <w:sz w:val="24"/>
          <w:szCs w:val="24"/>
        </w:rPr>
        <w:t>,</w:t>
      </w:r>
      <w:r w:rsidR="005F3208" w:rsidRPr="00052ECB">
        <w:rPr>
          <w:rFonts w:eastAsiaTheme="minorEastAsia" w:cstheme="minorHAnsi"/>
          <w:sz w:val="24"/>
          <w:szCs w:val="24"/>
        </w:rPr>
        <w:t>556</w:t>
      </w:r>
      <w:r w:rsidRPr="00052ECB">
        <w:rPr>
          <w:rFonts w:eastAsiaTheme="minorEastAsia" w:cstheme="minorHAnsi"/>
          <w:sz w:val="24"/>
          <w:szCs w:val="24"/>
        </w:rPr>
        <w:t>.</w:t>
      </w:r>
      <w:r w:rsidR="005F3208" w:rsidRPr="00052ECB">
        <w:rPr>
          <w:rFonts w:eastAsiaTheme="minorEastAsia" w:cstheme="minorHAnsi"/>
          <w:sz w:val="24"/>
          <w:szCs w:val="24"/>
        </w:rPr>
        <w:t>46</w:t>
      </w:r>
      <w:r w:rsidRPr="00052ECB">
        <w:rPr>
          <w:rFonts w:eastAsiaTheme="minorEastAsia" w:cstheme="minorHAnsi"/>
          <w:sz w:val="24"/>
          <w:szCs w:val="24"/>
        </w:rPr>
        <w:t>;</w:t>
      </w:r>
      <w:proofErr w:type="gramEnd"/>
    </w:p>
    <w:p w14:paraId="7865488F" w14:textId="3108938B" w:rsidR="00AC5F2C" w:rsidRPr="00052ECB" w:rsidRDefault="00AC5F2C" w:rsidP="00AC5F2C">
      <w:pPr>
        <w:ind w:left="180" w:hanging="180"/>
        <w:contextualSpacing/>
        <w:jc w:val="both"/>
        <w:rPr>
          <w:rFonts w:eastAsiaTheme="minorEastAsia" w:cstheme="minorHAnsi"/>
          <w:sz w:val="24"/>
          <w:szCs w:val="24"/>
        </w:rPr>
      </w:pPr>
      <w:r w:rsidRPr="00052ECB">
        <w:rPr>
          <w:rFonts w:eastAsiaTheme="minorEastAsia" w:cstheme="minorHAnsi"/>
          <w:sz w:val="24"/>
          <w:szCs w:val="24"/>
        </w:rPr>
        <w:t xml:space="preserve">TA fund vouchers:       </w:t>
      </w:r>
      <w:r w:rsidRPr="00052ECB">
        <w:rPr>
          <w:rFonts w:eastAsiaTheme="minorEastAsia" w:cstheme="minorHAnsi"/>
          <w:sz w:val="24"/>
          <w:szCs w:val="24"/>
        </w:rPr>
        <w:tab/>
      </w:r>
      <w:r w:rsidR="007C55DB" w:rsidRPr="00052ECB">
        <w:rPr>
          <w:rFonts w:eastAsiaTheme="minorEastAsia" w:cstheme="minorHAnsi"/>
          <w:sz w:val="24"/>
          <w:szCs w:val="24"/>
        </w:rPr>
        <w:t xml:space="preserve">    </w:t>
      </w:r>
      <w:r w:rsidR="00660091" w:rsidRPr="00052ECB">
        <w:rPr>
          <w:rFonts w:eastAsiaTheme="minorEastAsia" w:cstheme="minorHAnsi"/>
          <w:sz w:val="24"/>
          <w:szCs w:val="24"/>
        </w:rPr>
        <w:t>4</w:t>
      </w:r>
      <w:r w:rsidR="005F3208" w:rsidRPr="00052ECB">
        <w:rPr>
          <w:rFonts w:eastAsiaTheme="minorEastAsia" w:cstheme="minorHAnsi"/>
          <w:sz w:val="24"/>
          <w:szCs w:val="24"/>
        </w:rPr>
        <w:t>6</w:t>
      </w:r>
      <w:r w:rsidRPr="00052ECB">
        <w:rPr>
          <w:rFonts w:eastAsiaTheme="minorEastAsia" w:cstheme="minorHAnsi"/>
          <w:sz w:val="24"/>
          <w:szCs w:val="24"/>
        </w:rPr>
        <w:t>-</w:t>
      </w:r>
      <w:r w:rsidR="00283D50" w:rsidRPr="00052ECB">
        <w:rPr>
          <w:rFonts w:eastAsiaTheme="minorEastAsia" w:cstheme="minorHAnsi"/>
          <w:sz w:val="24"/>
          <w:szCs w:val="24"/>
        </w:rPr>
        <w:t>4</w:t>
      </w:r>
      <w:r w:rsidR="005F3208" w:rsidRPr="00052ECB">
        <w:rPr>
          <w:rFonts w:eastAsiaTheme="minorEastAsia" w:cstheme="minorHAnsi"/>
          <w:sz w:val="24"/>
          <w:szCs w:val="24"/>
        </w:rPr>
        <w:t>9</w:t>
      </w:r>
      <w:r w:rsidRPr="00052ECB">
        <w:rPr>
          <w:rFonts w:eastAsiaTheme="minorEastAsia" w:cstheme="minorHAnsi"/>
          <w:sz w:val="24"/>
          <w:szCs w:val="24"/>
        </w:rPr>
        <w:tab/>
        <w:t>totaling</w:t>
      </w:r>
      <w:r w:rsidRPr="00052ECB">
        <w:rPr>
          <w:rFonts w:eastAsiaTheme="minorEastAsia" w:cstheme="minorHAnsi"/>
          <w:sz w:val="24"/>
          <w:szCs w:val="24"/>
        </w:rPr>
        <w:tab/>
        <w:t xml:space="preserve"> </w:t>
      </w:r>
      <w:proofErr w:type="gramStart"/>
      <w:r w:rsidRPr="00052ECB">
        <w:rPr>
          <w:rFonts w:eastAsiaTheme="minorEastAsia" w:cstheme="minorHAnsi"/>
          <w:sz w:val="24"/>
          <w:szCs w:val="24"/>
        </w:rPr>
        <w:t>$</w:t>
      </w:r>
      <w:r w:rsidR="00673BCE" w:rsidRPr="00052ECB">
        <w:rPr>
          <w:rFonts w:eastAsiaTheme="minorEastAsia" w:cstheme="minorHAnsi"/>
          <w:sz w:val="24"/>
          <w:szCs w:val="24"/>
        </w:rPr>
        <w:t>2</w:t>
      </w:r>
      <w:r w:rsidR="005F3208" w:rsidRPr="00052ECB">
        <w:rPr>
          <w:rFonts w:eastAsiaTheme="minorEastAsia" w:cstheme="minorHAnsi"/>
          <w:sz w:val="24"/>
          <w:szCs w:val="24"/>
        </w:rPr>
        <w:t>8</w:t>
      </w:r>
      <w:r w:rsidR="00660091" w:rsidRPr="00052ECB">
        <w:rPr>
          <w:rFonts w:eastAsiaTheme="minorEastAsia" w:cstheme="minorHAnsi"/>
          <w:sz w:val="24"/>
          <w:szCs w:val="24"/>
        </w:rPr>
        <w:t>4</w:t>
      </w:r>
      <w:r w:rsidRPr="00052ECB">
        <w:rPr>
          <w:rFonts w:eastAsiaTheme="minorEastAsia" w:cstheme="minorHAnsi"/>
          <w:sz w:val="24"/>
          <w:szCs w:val="24"/>
        </w:rPr>
        <w:t>.</w:t>
      </w:r>
      <w:r w:rsidR="005F3208" w:rsidRPr="00052ECB">
        <w:rPr>
          <w:rFonts w:eastAsiaTheme="minorEastAsia" w:cstheme="minorHAnsi"/>
          <w:sz w:val="24"/>
          <w:szCs w:val="24"/>
        </w:rPr>
        <w:t>48</w:t>
      </w:r>
      <w:proofErr w:type="gramEnd"/>
    </w:p>
    <w:p w14:paraId="609D81D8" w14:textId="26B5AA83" w:rsidR="00DA5466" w:rsidRPr="00052ECB" w:rsidRDefault="00DA5466" w:rsidP="00DA5466">
      <w:pPr>
        <w:ind w:left="180" w:hanging="180"/>
        <w:contextualSpacing/>
        <w:jc w:val="both"/>
        <w:rPr>
          <w:rFonts w:eastAsiaTheme="minorEastAsia" w:cstheme="minorHAnsi"/>
          <w:b/>
          <w:sz w:val="24"/>
          <w:szCs w:val="24"/>
        </w:rPr>
      </w:pPr>
      <w:r w:rsidRPr="00052ECB">
        <w:rPr>
          <w:rFonts w:eastAsiaTheme="minorEastAsia" w:cstheme="minorHAnsi"/>
          <w:b/>
          <w:sz w:val="24"/>
          <w:szCs w:val="24"/>
        </w:rPr>
        <w:t>Reso#</w:t>
      </w:r>
      <w:r w:rsidR="005F3208" w:rsidRPr="00052ECB">
        <w:rPr>
          <w:rFonts w:eastAsiaTheme="minorEastAsia" w:cstheme="minorHAnsi"/>
          <w:b/>
          <w:sz w:val="24"/>
          <w:szCs w:val="24"/>
        </w:rPr>
        <w:t>1</w:t>
      </w:r>
      <w:r w:rsidR="00A858B8">
        <w:rPr>
          <w:rFonts w:eastAsiaTheme="minorEastAsia" w:cstheme="minorHAnsi"/>
          <w:b/>
          <w:sz w:val="24"/>
          <w:szCs w:val="24"/>
        </w:rPr>
        <w:t>8</w:t>
      </w:r>
      <w:r w:rsidR="00FB4FCD" w:rsidRPr="00052ECB">
        <w:rPr>
          <w:rFonts w:eastAsiaTheme="minorEastAsia" w:cstheme="minorHAnsi"/>
          <w:b/>
          <w:sz w:val="24"/>
          <w:szCs w:val="24"/>
        </w:rPr>
        <w:t>-2</w:t>
      </w:r>
      <w:r w:rsidR="00660091" w:rsidRPr="00052ECB">
        <w:rPr>
          <w:rFonts w:eastAsiaTheme="minorEastAsia" w:cstheme="minorHAnsi"/>
          <w:b/>
          <w:sz w:val="24"/>
          <w:szCs w:val="24"/>
        </w:rPr>
        <w:t>1</w:t>
      </w:r>
    </w:p>
    <w:p w14:paraId="27B75035" w14:textId="77777777" w:rsidR="00100854" w:rsidRPr="00052ECB" w:rsidRDefault="00100854" w:rsidP="00100854">
      <w:pPr>
        <w:contextualSpacing/>
        <w:jc w:val="both"/>
        <w:rPr>
          <w:rFonts w:eastAsiaTheme="minorEastAsia" w:cstheme="minorHAnsi"/>
          <w:b/>
          <w:sz w:val="24"/>
          <w:szCs w:val="24"/>
        </w:rPr>
      </w:pPr>
    </w:p>
    <w:p w14:paraId="5938FCAA" w14:textId="3EE9BAFD" w:rsidR="00F54E32" w:rsidRPr="00052ECB" w:rsidRDefault="00184649" w:rsidP="00100854">
      <w:pPr>
        <w:contextualSpacing/>
        <w:jc w:val="both"/>
        <w:rPr>
          <w:rFonts w:eastAsiaTheme="minorEastAsia" w:cstheme="minorHAnsi"/>
          <w:b/>
          <w:sz w:val="24"/>
          <w:szCs w:val="24"/>
          <w:u w:val="single"/>
        </w:rPr>
      </w:pPr>
      <w:r w:rsidRPr="00052ECB">
        <w:rPr>
          <w:rFonts w:eastAsiaTheme="minorEastAsia" w:cstheme="minorHAnsi"/>
          <w:b/>
          <w:sz w:val="24"/>
          <w:szCs w:val="24"/>
          <w:u w:val="single"/>
        </w:rPr>
        <w:t>TRANSFERS</w:t>
      </w:r>
    </w:p>
    <w:p w14:paraId="40F778F3" w14:textId="77777777" w:rsidR="00451001" w:rsidRPr="00052ECB" w:rsidRDefault="00F54E32" w:rsidP="00236027">
      <w:pPr>
        <w:rPr>
          <w:rFonts w:eastAsiaTheme="minorEastAsia" w:cstheme="minorHAnsi"/>
          <w:sz w:val="24"/>
          <w:szCs w:val="24"/>
        </w:rPr>
      </w:pPr>
      <w:r w:rsidRPr="00052ECB">
        <w:rPr>
          <w:rFonts w:eastAsiaTheme="minorEastAsia" w:cstheme="minorHAnsi"/>
          <w:sz w:val="24"/>
          <w:szCs w:val="24"/>
        </w:rPr>
        <w:t xml:space="preserve">Trustee </w:t>
      </w:r>
      <w:r w:rsidR="005F3208" w:rsidRPr="00052ECB">
        <w:rPr>
          <w:rFonts w:eastAsiaTheme="minorEastAsia" w:cstheme="minorHAnsi"/>
          <w:sz w:val="24"/>
          <w:szCs w:val="24"/>
        </w:rPr>
        <w:t>Platten</w:t>
      </w:r>
      <w:r w:rsidRPr="00052ECB">
        <w:rPr>
          <w:rFonts w:eastAsiaTheme="minorEastAsia" w:cstheme="minorHAnsi"/>
          <w:sz w:val="24"/>
          <w:szCs w:val="24"/>
        </w:rPr>
        <w:t xml:space="preserve"> made a motion</w:t>
      </w:r>
      <w:r w:rsidR="00212179" w:rsidRPr="00052ECB">
        <w:rPr>
          <w:rFonts w:eastAsiaTheme="minorEastAsia" w:cstheme="minorHAnsi"/>
          <w:sz w:val="24"/>
          <w:szCs w:val="24"/>
        </w:rPr>
        <w:t xml:space="preserve">, seconded by Trustee </w:t>
      </w:r>
      <w:r w:rsidR="005F3208" w:rsidRPr="00052ECB">
        <w:rPr>
          <w:rFonts w:eastAsiaTheme="minorEastAsia" w:cstheme="minorHAnsi"/>
          <w:sz w:val="24"/>
          <w:szCs w:val="24"/>
        </w:rPr>
        <w:t>Gross</w:t>
      </w:r>
      <w:r w:rsidR="00212179" w:rsidRPr="00052ECB">
        <w:rPr>
          <w:rFonts w:eastAsiaTheme="minorEastAsia" w:cstheme="minorHAnsi"/>
          <w:sz w:val="24"/>
          <w:szCs w:val="24"/>
        </w:rPr>
        <w:t xml:space="preserve">, all ayes to </w:t>
      </w:r>
      <w:r w:rsidR="00184649" w:rsidRPr="00052ECB">
        <w:rPr>
          <w:rFonts w:eastAsiaTheme="minorEastAsia" w:cstheme="minorHAnsi"/>
          <w:sz w:val="24"/>
          <w:szCs w:val="24"/>
        </w:rPr>
        <w:t xml:space="preserve">approve the following transfers. </w:t>
      </w:r>
    </w:p>
    <w:p w14:paraId="158B2AE4" w14:textId="367F7BAA" w:rsidR="006C4262" w:rsidRPr="00052ECB" w:rsidRDefault="00451001" w:rsidP="00236027">
      <w:pPr>
        <w:rPr>
          <w:rFonts w:eastAsiaTheme="minorEastAsia" w:cstheme="minorHAnsi"/>
          <w:sz w:val="24"/>
          <w:szCs w:val="24"/>
        </w:rPr>
      </w:pPr>
      <w:r w:rsidRPr="00052ECB">
        <w:rPr>
          <w:rFonts w:eastAsiaTheme="minorEastAsia" w:cstheme="minorHAnsi"/>
          <w:sz w:val="24"/>
          <w:szCs w:val="24"/>
        </w:rPr>
        <w:t>Payments from WCS per SPO agreement:</w:t>
      </w:r>
      <w:r w:rsidR="00212179" w:rsidRPr="00052ECB">
        <w:rPr>
          <w:rFonts w:eastAsiaTheme="minorEastAsia" w:cstheme="minorHAnsi"/>
          <w:sz w:val="24"/>
          <w:szCs w:val="24"/>
        </w:rPr>
        <w:t xml:space="preserve"> </w:t>
      </w:r>
    </w:p>
    <w:p w14:paraId="4DBBB9A7" w14:textId="1D0B5866" w:rsidR="00184649" w:rsidRPr="00052ECB" w:rsidRDefault="00184649" w:rsidP="00236027">
      <w:pPr>
        <w:rPr>
          <w:rFonts w:eastAsiaTheme="minorEastAsia" w:cstheme="minorHAnsi"/>
          <w:sz w:val="24"/>
          <w:szCs w:val="24"/>
        </w:rPr>
      </w:pPr>
      <w:r w:rsidRPr="00052ECB">
        <w:rPr>
          <w:rFonts w:eastAsiaTheme="minorEastAsia" w:cstheme="minorHAnsi"/>
          <w:sz w:val="24"/>
          <w:szCs w:val="24"/>
        </w:rPr>
        <w:t>Debit: A</w:t>
      </w:r>
      <w:r w:rsidR="00451001" w:rsidRPr="00052ECB">
        <w:rPr>
          <w:rFonts w:eastAsiaTheme="minorEastAsia" w:cstheme="minorHAnsi"/>
          <w:sz w:val="24"/>
          <w:szCs w:val="24"/>
        </w:rPr>
        <w:t>231PD</w:t>
      </w:r>
      <w:r w:rsidRPr="00052ECB">
        <w:rPr>
          <w:rFonts w:eastAsiaTheme="minorEastAsia" w:cstheme="minorHAnsi"/>
          <w:sz w:val="24"/>
          <w:szCs w:val="24"/>
        </w:rPr>
        <w:t xml:space="preserve"> </w:t>
      </w:r>
      <w:r w:rsidR="00451001" w:rsidRPr="00052ECB">
        <w:rPr>
          <w:rFonts w:eastAsiaTheme="minorEastAsia" w:cstheme="minorHAnsi"/>
          <w:sz w:val="24"/>
          <w:szCs w:val="24"/>
        </w:rPr>
        <w:t>Police car Reserve</w:t>
      </w:r>
      <w:r w:rsidRPr="00052ECB">
        <w:rPr>
          <w:rFonts w:eastAsiaTheme="minorEastAsia" w:cstheme="minorHAnsi"/>
          <w:sz w:val="24"/>
          <w:szCs w:val="24"/>
        </w:rPr>
        <w:t xml:space="preserve"> $</w:t>
      </w:r>
      <w:r w:rsidR="00451001" w:rsidRPr="00052ECB">
        <w:rPr>
          <w:rFonts w:eastAsiaTheme="minorEastAsia" w:cstheme="minorHAnsi"/>
          <w:sz w:val="24"/>
          <w:szCs w:val="24"/>
        </w:rPr>
        <w:t>2</w:t>
      </w:r>
      <w:r w:rsidRPr="00052ECB">
        <w:rPr>
          <w:rFonts w:eastAsiaTheme="minorEastAsia" w:cstheme="minorHAnsi"/>
          <w:sz w:val="24"/>
          <w:szCs w:val="24"/>
        </w:rPr>
        <w:t>,</w:t>
      </w:r>
      <w:r w:rsidR="00451001" w:rsidRPr="00052ECB">
        <w:rPr>
          <w:rFonts w:eastAsiaTheme="minorEastAsia" w:cstheme="minorHAnsi"/>
          <w:sz w:val="24"/>
          <w:szCs w:val="24"/>
        </w:rPr>
        <w:t>5</w:t>
      </w:r>
      <w:r w:rsidRPr="00052ECB">
        <w:rPr>
          <w:rFonts w:eastAsiaTheme="minorEastAsia" w:cstheme="minorHAnsi"/>
          <w:sz w:val="24"/>
          <w:szCs w:val="24"/>
        </w:rPr>
        <w:t xml:space="preserve">00.00 </w:t>
      </w:r>
    </w:p>
    <w:p w14:paraId="2EC21CA8" w14:textId="738856AA" w:rsidR="00184649" w:rsidRPr="00052ECB" w:rsidRDefault="00184649" w:rsidP="00236027">
      <w:pPr>
        <w:rPr>
          <w:rFonts w:eastAsiaTheme="minorEastAsia" w:cstheme="minorHAnsi"/>
          <w:sz w:val="24"/>
          <w:szCs w:val="24"/>
        </w:rPr>
      </w:pPr>
      <w:r w:rsidRPr="00052ECB">
        <w:rPr>
          <w:rFonts w:eastAsiaTheme="minorEastAsia" w:cstheme="minorHAnsi"/>
          <w:sz w:val="24"/>
          <w:szCs w:val="24"/>
        </w:rPr>
        <w:t xml:space="preserve">            </w:t>
      </w:r>
      <w:r w:rsidR="00660091" w:rsidRPr="00052ECB">
        <w:rPr>
          <w:rFonts w:eastAsiaTheme="minorEastAsia" w:cstheme="minorHAnsi"/>
          <w:sz w:val="24"/>
          <w:szCs w:val="24"/>
        </w:rPr>
        <w:t xml:space="preserve">  </w:t>
      </w:r>
      <w:r w:rsidRPr="00052ECB">
        <w:rPr>
          <w:rFonts w:eastAsiaTheme="minorEastAsia" w:cstheme="minorHAnsi"/>
          <w:sz w:val="24"/>
          <w:szCs w:val="24"/>
        </w:rPr>
        <w:t>Credit: A</w:t>
      </w:r>
      <w:r w:rsidR="00451001" w:rsidRPr="00052ECB">
        <w:rPr>
          <w:rFonts w:eastAsiaTheme="minorEastAsia" w:cstheme="minorHAnsi"/>
          <w:sz w:val="24"/>
          <w:szCs w:val="24"/>
        </w:rPr>
        <w:t>20</w:t>
      </w:r>
      <w:r w:rsidR="00660091" w:rsidRPr="00052ECB">
        <w:rPr>
          <w:rFonts w:eastAsiaTheme="minorEastAsia" w:cstheme="minorHAnsi"/>
          <w:sz w:val="24"/>
          <w:szCs w:val="24"/>
        </w:rPr>
        <w:t>0</w:t>
      </w:r>
      <w:r w:rsidRPr="00052ECB">
        <w:rPr>
          <w:rFonts w:eastAsiaTheme="minorEastAsia" w:cstheme="minorHAnsi"/>
          <w:sz w:val="24"/>
          <w:szCs w:val="24"/>
        </w:rPr>
        <w:t xml:space="preserve"> </w:t>
      </w:r>
      <w:r w:rsidR="00451001" w:rsidRPr="00052ECB">
        <w:rPr>
          <w:rFonts w:eastAsiaTheme="minorEastAsia" w:cstheme="minorHAnsi"/>
          <w:sz w:val="24"/>
          <w:szCs w:val="24"/>
        </w:rPr>
        <w:t>Cash</w:t>
      </w:r>
      <w:r w:rsidRPr="00052ECB">
        <w:rPr>
          <w:rFonts w:eastAsiaTheme="minorEastAsia" w:cstheme="minorHAnsi"/>
          <w:sz w:val="24"/>
          <w:szCs w:val="24"/>
        </w:rPr>
        <w:t xml:space="preserve"> $</w:t>
      </w:r>
      <w:r w:rsidR="00451001" w:rsidRPr="00052ECB">
        <w:rPr>
          <w:rFonts w:eastAsiaTheme="minorEastAsia" w:cstheme="minorHAnsi"/>
          <w:sz w:val="24"/>
          <w:szCs w:val="24"/>
        </w:rPr>
        <w:t>2</w:t>
      </w:r>
      <w:r w:rsidRPr="00052ECB">
        <w:rPr>
          <w:rFonts w:eastAsiaTheme="minorEastAsia" w:cstheme="minorHAnsi"/>
          <w:sz w:val="24"/>
          <w:szCs w:val="24"/>
        </w:rPr>
        <w:t>,</w:t>
      </w:r>
      <w:r w:rsidR="00451001" w:rsidRPr="00052ECB">
        <w:rPr>
          <w:rFonts w:eastAsiaTheme="minorEastAsia" w:cstheme="minorHAnsi"/>
          <w:sz w:val="24"/>
          <w:szCs w:val="24"/>
        </w:rPr>
        <w:t>5</w:t>
      </w:r>
      <w:r w:rsidRPr="00052ECB">
        <w:rPr>
          <w:rFonts w:eastAsiaTheme="minorEastAsia" w:cstheme="minorHAnsi"/>
          <w:sz w:val="24"/>
          <w:szCs w:val="24"/>
        </w:rPr>
        <w:t xml:space="preserve">00.00 </w:t>
      </w:r>
    </w:p>
    <w:p w14:paraId="5071A155" w14:textId="77777777" w:rsidR="00451001" w:rsidRPr="00052ECB" w:rsidRDefault="00451001" w:rsidP="00236027">
      <w:pPr>
        <w:rPr>
          <w:rFonts w:eastAsiaTheme="minorEastAsia" w:cstheme="minorHAnsi"/>
          <w:sz w:val="24"/>
          <w:szCs w:val="24"/>
        </w:rPr>
      </w:pPr>
    </w:p>
    <w:p w14:paraId="3231B000" w14:textId="489C7D4B" w:rsidR="00660091" w:rsidRPr="00052ECB" w:rsidRDefault="00451001" w:rsidP="00236027">
      <w:pPr>
        <w:rPr>
          <w:rFonts w:eastAsiaTheme="minorEastAsia" w:cstheme="minorHAnsi"/>
          <w:sz w:val="24"/>
          <w:szCs w:val="24"/>
        </w:rPr>
      </w:pPr>
      <w:r w:rsidRPr="00052ECB">
        <w:rPr>
          <w:rFonts w:eastAsiaTheme="minorEastAsia" w:cstheme="minorHAnsi"/>
          <w:sz w:val="24"/>
          <w:szCs w:val="24"/>
        </w:rPr>
        <w:t>Police items:</w:t>
      </w:r>
    </w:p>
    <w:p w14:paraId="3F1AED9D" w14:textId="5F2087AF" w:rsidR="00660091" w:rsidRPr="00052ECB" w:rsidRDefault="00660091" w:rsidP="00236027">
      <w:pPr>
        <w:rPr>
          <w:rFonts w:eastAsiaTheme="minorEastAsia" w:cstheme="minorHAnsi"/>
          <w:sz w:val="24"/>
          <w:szCs w:val="24"/>
        </w:rPr>
      </w:pPr>
      <w:r w:rsidRPr="00052ECB">
        <w:rPr>
          <w:rFonts w:eastAsiaTheme="minorEastAsia" w:cstheme="minorHAnsi"/>
          <w:sz w:val="24"/>
          <w:szCs w:val="24"/>
        </w:rPr>
        <w:t xml:space="preserve">Debit: </w:t>
      </w:r>
      <w:r w:rsidR="00537D32" w:rsidRPr="00052ECB">
        <w:rPr>
          <w:rFonts w:eastAsiaTheme="minorEastAsia" w:cstheme="minorHAnsi"/>
          <w:sz w:val="24"/>
          <w:szCs w:val="24"/>
        </w:rPr>
        <w:t>A</w:t>
      </w:r>
      <w:r w:rsidR="00451001" w:rsidRPr="00052ECB">
        <w:rPr>
          <w:rFonts w:eastAsiaTheme="minorEastAsia" w:cstheme="minorHAnsi"/>
          <w:sz w:val="24"/>
          <w:szCs w:val="24"/>
        </w:rPr>
        <w:t>3120</w:t>
      </w:r>
      <w:r w:rsidR="00537D32" w:rsidRPr="00052ECB">
        <w:rPr>
          <w:rFonts w:eastAsiaTheme="minorEastAsia" w:cstheme="minorHAnsi"/>
          <w:sz w:val="24"/>
          <w:szCs w:val="24"/>
        </w:rPr>
        <w:t>.1</w:t>
      </w:r>
      <w:r w:rsidR="00451001" w:rsidRPr="00052ECB">
        <w:rPr>
          <w:rFonts w:eastAsiaTheme="minorEastAsia" w:cstheme="minorHAnsi"/>
          <w:sz w:val="24"/>
          <w:szCs w:val="24"/>
        </w:rPr>
        <w:t>2</w:t>
      </w:r>
      <w:r w:rsidR="00537D32" w:rsidRPr="00052ECB">
        <w:rPr>
          <w:rFonts w:eastAsiaTheme="minorEastAsia" w:cstheme="minorHAnsi"/>
          <w:sz w:val="24"/>
          <w:szCs w:val="24"/>
        </w:rPr>
        <w:t xml:space="preserve">0 </w:t>
      </w:r>
      <w:r w:rsidR="00451001" w:rsidRPr="00052ECB">
        <w:rPr>
          <w:rFonts w:eastAsiaTheme="minorEastAsia" w:cstheme="minorHAnsi"/>
          <w:sz w:val="24"/>
          <w:szCs w:val="24"/>
        </w:rPr>
        <w:t>Police</w:t>
      </w:r>
      <w:r w:rsidR="00537D32" w:rsidRPr="00052ECB">
        <w:rPr>
          <w:rFonts w:eastAsiaTheme="minorEastAsia" w:cstheme="minorHAnsi"/>
          <w:sz w:val="24"/>
          <w:szCs w:val="24"/>
        </w:rPr>
        <w:t>-</w:t>
      </w:r>
      <w:proofErr w:type="spellStart"/>
      <w:r w:rsidR="00537D32" w:rsidRPr="00052ECB">
        <w:rPr>
          <w:rFonts w:eastAsiaTheme="minorEastAsia" w:cstheme="minorHAnsi"/>
          <w:sz w:val="24"/>
          <w:szCs w:val="24"/>
        </w:rPr>
        <w:t>Per.Ser</w:t>
      </w:r>
      <w:proofErr w:type="spellEnd"/>
      <w:r w:rsidR="00537D32" w:rsidRPr="00052ECB">
        <w:rPr>
          <w:rFonts w:eastAsiaTheme="minorEastAsia" w:cstheme="minorHAnsi"/>
          <w:sz w:val="24"/>
          <w:szCs w:val="24"/>
        </w:rPr>
        <w:t>. $</w:t>
      </w:r>
      <w:r w:rsidR="00451001" w:rsidRPr="00052ECB">
        <w:rPr>
          <w:rFonts w:eastAsiaTheme="minorEastAsia" w:cstheme="minorHAnsi"/>
          <w:sz w:val="24"/>
          <w:szCs w:val="24"/>
        </w:rPr>
        <w:t>14</w:t>
      </w:r>
      <w:r w:rsidR="00537D32" w:rsidRPr="00052ECB">
        <w:rPr>
          <w:rFonts w:eastAsiaTheme="minorEastAsia" w:cstheme="minorHAnsi"/>
          <w:sz w:val="24"/>
          <w:szCs w:val="24"/>
        </w:rPr>
        <w:t>,000.00</w:t>
      </w:r>
    </w:p>
    <w:p w14:paraId="6F3DAE2F" w14:textId="714259C0" w:rsidR="00537D32" w:rsidRPr="00052ECB" w:rsidRDefault="00537D32" w:rsidP="00236027">
      <w:pPr>
        <w:rPr>
          <w:rFonts w:eastAsiaTheme="minorEastAsia" w:cstheme="minorHAnsi"/>
          <w:sz w:val="24"/>
          <w:szCs w:val="24"/>
        </w:rPr>
      </w:pPr>
      <w:r w:rsidRPr="00052ECB">
        <w:rPr>
          <w:rFonts w:eastAsiaTheme="minorEastAsia" w:cstheme="minorHAnsi"/>
          <w:sz w:val="24"/>
          <w:szCs w:val="24"/>
        </w:rPr>
        <w:t xml:space="preserve">               Credit: A</w:t>
      </w:r>
      <w:r w:rsidR="00451001" w:rsidRPr="00052ECB">
        <w:rPr>
          <w:rFonts w:eastAsiaTheme="minorEastAsia" w:cstheme="minorHAnsi"/>
          <w:sz w:val="24"/>
          <w:szCs w:val="24"/>
        </w:rPr>
        <w:t>3120</w:t>
      </w:r>
      <w:r w:rsidRPr="00052ECB">
        <w:rPr>
          <w:rFonts w:eastAsiaTheme="minorEastAsia" w:cstheme="minorHAnsi"/>
          <w:sz w:val="24"/>
          <w:szCs w:val="24"/>
        </w:rPr>
        <w:t>.</w:t>
      </w:r>
      <w:r w:rsidR="00451001" w:rsidRPr="00052ECB">
        <w:rPr>
          <w:rFonts w:eastAsiaTheme="minorEastAsia" w:cstheme="minorHAnsi"/>
          <w:sz w:val="24"/>
          <w:szCs w:val="24"/>
        </w:rPr>
        <w:t>2</w:t>
      </w:r>
      <w:r w:rsidRPr="00052ECB">
        <w:rPr>
          <w:rFonts w:eastAsiaTheme="minorEastAsia" w:cstheme="minorHAnsi"/>
          <w:sz w:val="24"/>
          <w:szCs w:val="24"/>
        </w:rPr>
        <w:t xml:space="preserve">00 </w:t>
      </w:r>
      <w:r w:rsidR="00451001" w:rsidRPr="00052ECB">
        <w:rPr>
          <w:rFonts w:eastAsiaTheme="minorEastAsia" w:cstheme="minorHAnsi"/>
          <w:sz w:val="24"/>
          <w:szCs w:val="24"/>
        </w:rPr>
        <w:t>Police</w:t>
      </w:r>
      <w:r w:rsidRPr="00052ECB">
        <w:rPr>
          <w:rFonts w:eastAsiaTheme="minorEastAsia" w:cstheme="minorHAnsi"/>
          <w:sz w:val="24"/>
          <w:szCs w:val="24"/>
        </w:rPr>
        <w:t>-</w:t>
      </w:r>
      <w:r w:rsidR="00451001" w:rsidRPr="00052ECB">
        <w:rPr>
          <w:rFonts w:eastAsiaTheme="minorEastAsia" w:cstheme="minorHAnsi"/>
          <w:sz w:val="24"/>
          <w:szCs w:val="24"/>
        </w:rPr>
        <w:t>Equipment</w:t>
      </w:r>
      <w:r w:rsidRPr="00052ECB">
        <w:rPr>
          <w:rFonts w:eastAsiaTheme="minorEastAsia" w:cstheme="minorHAnsi"/>
          <w:sz w:val="24"/>
          <w:szCs w:val="24"/>
        </w:rPr>
        <w:t>. $</w:t>
      </w:r>
      <w:r w:rsidR="00451001" w:rsidRPr="00052ECB">
        <w:rPr>
          <w:rFonts w:eastAsiaTheme="minorEastAsia" w:cstheme="minorHAnsi"/>
          <w:sz w:val="24"/>
          <w:szCs w:val="24"/>
        </w:rPr>
        <w:t>14</w:t>
      </w:r>
      <w:r w:rsidRPr="00052ECB">
        <w:rPr>
          <w:rFonts w:eastAsiaTheme="minorEastAsia" w:cstheme="minorHAnsi"/>
          <w:sz w:val="24"/>
          <w:szCs w:val="24"/>
        </w:rPr>
        <w:t>,000.00</w:t>
      </w:r>
    </w:p>
    <w:p w14:paraId="197A13E9" w14:textId="77777777" w:rsidR="00451001" w:rsidRPr="00052ECB" w:rsidRDefault="00451001" w:rsidP="00236027">
      <w:pPr>
        <w:rPr>
          <w:rFonts w:eastAsiaTheme="minorEastAsia" w:cstheme="minorHAnsi"/>
          <w:sz w:val="24"/>
          <w:szCs w:val="24"/>
        </w:rPr>
      </w:pPr>
    </w:p>
    <w:p w14:paraId="29B44DBD" w14:textId="3E5AE3CE" w:rsidR="00642201" w:rsidRPr="00052ECB" w:rsidRDefault="00451001" w:rsidP="00236027">
      <w:pPr>
        <w:rPr>
          <w:rFonts w:eastAsiaTheme="minorEastAsia" w:cstheme="minorHAnsi"/>
          <w:sz w:val="24"/>
          <w:szCs w:val="24"/>
        </w:rPr>
      </w:pPr>
      <w:r w:rsidRPr="00052ECB">
        <w:rPr>
          <w:rFonts w:eastAsiaTheme="minorEastAsia" w:cstheme="minorHAnsi"/>
          <w:sz w:val="24"/>
          <w:szCs w:val="24"/>
        </w:rPr>
        <w:t>Payroll:</w:t>
      </w:r>
    </w:p>
    <w:p w14:paraId="5CE82B2B" w14:textId="6350A205" w:rsidR="00537D32" w:rsidRPr="00052ECB" w:rsidRDefault="00537D32" w:rsidP="00236027">
      <w:pPr>
        <w:rPr>
          <w:rFonts w:eastAsiaTheme="minorEastAsia" w:cstheme="minorHAnsi"/>
          <w:sz w:val="24"/>
          <w:szCs w:val="24"/>
        </w:rPr>
      </w:pPr>
      <w:r w:rsidRPr="00052ECB">
        <w:rPr>
          <w:rFonts w:eastAsiaTheme="minorEastAsia" w:cstheme="minorHAnsi"/>
          <w:sz w:val="24"/>
          <w:szCs w:val="24"/>
        </w:rPr>
        <w:t>Debit: A</w:t>
      </w:r>
      <w:r w:rsidR="00451001" w:rsidRPr="00052ECB">
        <w:rPr>
          <w:rFonts w:eastAsiaTheme="minorEastAsia" w:cstheme="minorHAnsi"/>
          <w:sz w:val="24"/>
          <w:szCs w:val="24"/>
        </w:rPr>
        <w:t>1490</w:t>
      </w:r>
      <w:r w:rsidRPr="00052ECB">
        <w:rPr>
          <w:rFonts w:eastAsiaTheme="minorEastAsia" w:cstheme="minorHAnsi"/>
          <w:sz w:val="24"/>
          <w:szCs w:val="24"/>
        </w:rPr>
        <w:t xml:space="preserve">.400 </w:t>
      </w:r>
      <w:r w:rsidR="00451001" w:rsidRPr="00052ECB">
        <w:rPr>
          <w:rFonts w:eastAsiaTheme="minorEastAsia" w:cstheme="minorHAnsi"/>
          <w:sz w:val="24"/>
          <w:szCs w:val="24"/>
        </w:rPr>
        <w:t>Public Works-Contractual</w:t>
      </w:r>
      <w:r w:rsidRPr="00052ECB">
        <w:rPr>
          <w:rFonts w:eastAsiaTheme="minorEastAsia" w:cstheme="minorHAnsi"/>
          <w:sz w:val="24"/>
          <w:szCs w:val="24"/>
        </w:rPr>
        <w:t xml:space="preserve"> $</w:t>
      </w:r>
      <w:r w:rsidR="00451001" w:rsidRPr="00052ECB">
        <w:rPr>
          <w:rFonts w:eastAsiaTheme="minorEastAsia" w:cstheme="minorHAnsi"/>
          <w:sz w:val="24"/>
          <w:szCs w:val="24"/>
        </w:rPr>
        <w:t>135</w:t>
      </w:r>
      <w:r w:rsidRPr="00052ECB">
        <w:rPr>
          <w:rFonts w:eastAsiaTheme="minorEastAsia" w:cstheme="minorHAnsi"/>
          <w:sz w:val="24"/>
          <w:szCs w:val="24"/>
        </w:rPr>
        <w:t>.</w:t>
      </w:r>
      <w:r w:rsidR="00451001" w:rsidRPr="00052ECB">
        <w:rPr>
          <w:rFonts w:eastAsiaTheme="minorEastAsia" w:cstheme="minorHAnsi"/>
          <w:sz w:val="24"/>
          <w:szCs w:val="24"/>
        </w:rPr>
        <w:t>94</w:t>
      </w:r>
      <w:r w:rsidRPr="00052ECB">
        <w:rPr>
          <w:rFonts w:eastAsiaTheme="minorEastAsia" w:cstheme="minorHAnsi"/>
          <w:sz w:val="24"/>
          <w:szCs w:val="24"/>
        </w:rPr>
        <w:t xml:space="preserve"> </w:t>
      </w:r>
    </w:p>
    <w:p w14:paraId="13C8179B" w14:textId="409C2082" w:rsidR="00537D32" w:rsidRPr="00052ECB" w:rsidRDefault="00537D32" w:rsidP="00236027">
      <w:pPr>
        <w:rPr>
          <w:rFonts w:eastAsiaTheme="minorEastAsia" w:cstheme="minorHAnsi"/>
          <w:sz w:val="24"/>
          <w:szCs w:val="24"/>
        </w:rPr>
      </w:pPr>
      <w:r w:rsidRPr="00052ECB">
        <w:rPr>
          <w:rFonts w:eastAsiaTheme="minorEastAsia" w:cstheme="minorHAnsi"/>
          <w:sz w:val="24"/>
          <w:szCs w:val="24"/>
        </w:rPr>
        <w:t xml:space="preserve">               Credit: A14</w:t>
      </w:r>
      <w:r w:rsidR="00451001" w:rsidRPr="00052ECB">
        <w:rPr>
          <w:rFonts w:eastAsiaTheme="minorEastAsia" w:cstheme="minorHAnsi"/>
          <w:sz w:val="24"/>
          <w:szCs w:val="24"/>
        </w:rPr>
        <w:t>90</w:t>
      </w:r>
      <w:r w:rsidRPr="00052ECB">
        <w:rPr>
          <w:rFonts w:eastAsiaTheme="minorEastAsia" w:cstheme="minorHAnsi"/>
          <w:sz w:val="24"/>
          <w:szCs w:val="24"/>
        </w:rPr>
        <w:t>.</w:t>
      </w:r>
      <w:r w:rsidR="00451001" w:rsidRPr="00052ECB">
        <w:rPr>
          <w:rFonts w:eastAsiaTheme="minorEastAsia" w:cstheme="minorHAnsi"/>
          <w:sz w:val="24"/>
          <w:szCs w:val="24"/>
        </w:rPr>
        <w:t>1</w:t>
      </w:r>
      <w:r w:rsidRPr="00052ECB">
        <w:rPr>
          <w:rFonts w:eastAsiaTheme="minorEastAsia" w:cstheme="minorHAnsi"/>
          <w:sz w:val="24"/>
          <w:szCs w:val="24"/>
        </w:rPr>
        <w:t>00</w:t>
      </w:r>
      <w:r w:rsidR="00451001" w:rsidRPr="00052ECB">
        <w:rPr>
          <w:rFonts w:eastAsiaTheme="minorEastAsia" w:cstheme="minorHAnsi"/>
          <w:sz w:val="24"/>
          <w:szCs w:val="24"/>
        </w:rPr>
        <w:t xml:space="preserve"> Public works-Per Ser</w:t>
      </w:r>
      <w:r w:rsidRPr="00052ECB">
        <w:rPr>
          <w:rFonts w:eastAsiaTheme="minorEastAsia" w:cstheme="minorHAnsi"/>
          <w:sz w:val="24"/>
          <w:szCs w:val="24"/>
        </w:rPr>
        <w:t xml:space="preserve"> $</w:t>
      </w:r>
      <w:r w:rsidR="00451001" w:rsidRPr="00052ECB">
        <w:rPr>
          <w:rFonts w:eastAsiaTheme="minorEastAsia" w:cstheme="minorHAnsi"/>
          <w:sz w:val="24"/>
          <w:szCs w:val="24"/>
        </w:rPr>
        <w:t>135</w:t>
      </w:r>
      <w:r w:rsidRPr="00052ECB">
        <w:rPr>
          <w:rFonts w:eastAsiaTheme="minorEastAsia" w:cstheme="minorHAnsi"/>
          <w:sz w:val="24"/>
          <w:szCs w:val="24"/>
        </w:rPr>
        <w:t>.</w:t>
      </w:r>
      <w:r w:rsidR="00451001" w:rsidRPr="00052ECB">
        <w:rPr>
          <w:rFonts w:eastAsiaTheme="minorEastAsia" w:cstheme="minorHAnsi"/>
          <w:sz w:val="24"/>
          <w:szCs w:val="24"/>
        </w:rPr>
        <w:t>94</w:t>
      </w:r>
    </w:p>
    <w:p w14:paraId="51DB2B17" w14:textId="1BF27474" w:rsidR="00F34F2D" w:rsidRPr="00052ECB" w:rsidRDefault="00F34F2D" w:rsidP="00236027">
      <w:pPr>
        <w:rPr>
          <w:rFonts w:eastAsiaTheme="minorEastAsia" w:cstheme="minorHAnsi"/>
          <w:b/>
          <w:bCs/>
          <w:sz w:val="24"/>
          <w:szCs w:val="24"/>
        </w:rPr>
      </w:pPr>
      <w:r w:rsidRPr="00052ECB">
        <w:rPr>
          <w:rFonts w:eastAsiaTheme="minorEastAsia" w:cstheme="minorHAnsi"/>
          <w:b/>
          <w:bCs/>
          <w:sz w:val="24"/>
          <w:szCs w:val="24"/>
        </w:rPr>
        <w:t>Reso#</w:t>
      </w:r>
      <w:r w:rsidR="00451001" w:rsidRPr="00052ECB">
        <w:rPr>
          <w:rFonts w:eastAsiaTheme="minorEastAsia" w:cstheme="minorHAnsi"/>
          <w:b/>
          <w:bCs/>
          <w:sz w:val="24"/>
          <w:szCs w:val="24"/>
        </w:rPr>
        <w:t>1</w:t>
      </w:r>
      <w:r w:rsidR="00A858B8">
        <w:rPr>
          <w:rFonts w:eastAsiaTheme="minorEastAsia" w:cstheme="minorHAnsi"/>
          <w:b/>
          <w:bCs/>
          <w:sz w:val="24"/>
          <w:szCs w:val="24"/>
        </w:rPr>
        <w:t>9</w:t>
      </w:r>
      <w:r w:rsidRPr="00052ECB">
        <w:rPr>
          <w:rFonts w:eastAsiaTheme="minorEastAsia" w:cstheme="minorHAnsi"/>
          <w:b/>
          <w:bCs/>
          <w:sz w:val="24"/>
          <w:szCs w:val="24"/>
        </w:rPr>
        <w:t>-2</w:t>
      </w:r>
      <w:r w:rsidR="00660091" w:rsidRPr="00052ECB">
        <w:rPr>
          <w:rFonts w:eastAsiaTheme="minorEastAsia" w:cstheme="minorHAnsi"/>
          <w:b/>
          <w:bCs/>
          <w:sz w:val="24"/>
          <w:szCs w:val="24"/>
        </w:rPr>
        <w:t>1</w:t>
      </w:r>
    </w:p>
    <w:p w14:paraId="2A1C5F3A" w14:textId="77777777" w:rsidR="00451001" w:rsidRPr="00052ECB" w:rsidRDefault="00451001" w:rsidP="00236027">
      <w:pPr>
        <w:rPr>
          <w:rFonts w:eastAsiaTheme="minorEastAsia" w:cstheme="minorHAnsi"/>
          <w:b/>
          <w:bCs/>
          <w:sz w:val="24"/>
          <w:szCs w:val="24"/>
        </w:rPr>
      </w:pPr>
    </w:p>
    <w:p w14:paraId="68D7C529" w14:textId="20818F38" w:rsidR="00212179" w:rsidRPr="00052ECB" w:rsidRDefault="00AC5E6D" w:rsidP="005B35B5">
      <w:pPr>
        <w:rPr>
          <w:rFonts w:cstheme="minorHAnsi"/>
          <w:b/>
          <w:sz w:val="24"/>
          <w:szCs w:val="24"/>
          <w:u w:val="single"/>
        </w:rPr>
      </w:pPr>
      <w:r w:rsidRPr="00052ECB">
        <w:rPr>
          <w:rFonts w:cstheme="minorHAnsi"/>
          <w:b/>
          <w:sz w:val="24"/>
          <w:szCs w:val="24"/>
          <w:u w:val="single"/>
        </w:rPr>
        <w:t>CLOSE PUBLIC HEARING</w:t>
      </w:r>
    </w:p>
    <w:p w14:paraId="1F1F9A3B" w14:textId="77777777" w:rsidR="00451001" w:rsidRPr="00052ECB" w:rsidRDefault="00AC5E6D" w:rsidP="004232B7">
      <w:pPr>
        <w:rPr>
          <w:rFonts w:cstheme="minorHAnsi"/>
          <w:sz w:val="24"/>
          <w:szCs w:val="24"/>
        </w:rPr>
      </w:pPr>
      <w:r w:rsidRPr="00052ECB">
        <w:rPr>
          <w:rFonts w:cstheme="minorHAnsi"/>
          <w:sz w:val="24"/>
          <w:szCs w:val="24"/>
        </w:rPr>
        <w:lastRenderedPageBreak/>
        <w:t xml:space="preserve">Trustee Clark made a motion, seconded by Trustee Gross, all ayes to close the public hearing at </w:t>
      </w:r>
      <w:r w:rsidR="00451001" w:rsidRPr="00052ECB">
        <w:rPr>
          <w:rFonts w:cstheme="minorHAnsi"/>
          <w:sz w:val="24"/>
          <w:szCs w:val="24"/>
        </w:rPr>
        <w:t>8</w:t>
      </w:r>
      <w:r w:rsidRPr="00052ECB">
        <w:rPr>
          <w:rFonts w:cstheme="minorHAnsi"/>
          <w:sz w:val="24"/>
          <w:szCs w:val="24"/>
        </w:rPr>
        <w:t>:</w:t>
      </w:r>
      <w:r w:rsidR="00451001" w:rsidRPr="00052ECB">
        <w:rPr>
          <w:rFonts w:cstheme="minorHAnsi"/>
          <w:sz w:val="24"/>
          <w:szCs w:val="24"/>
        </w:rPr>
        <w:t>28 PM</w:t>
      </w:r>
      <w:r w:rsidRPr="00052ECB">
        <w:rPr>
          <w:rFonts w:cstheme="minorHAnsi"/>
          <w:sz w:val="24"/>
          <w:szCs w:val="24"/>
        </w:rPr>
        <w:t xml:space="preserve"> there was no public expression</w:t>
      </w:r>
      <w:r w:rsidR="00451001" w:rsidRPr="00052ECB">
        <w:rPr>
          <w:rFonts w:cstheme="minorHAnsi"/>
          <w:sz w:val="24"/>
          <w:szCs w:val="24"/>
        </w:rPr>
        <w:t>.</w:t>
      </w:r>
      <w:r w:rsidRPr="00052ECB">
        <w:rPr>
          <w:rFonts w:cstheme="minorHAnsi"/>
          <w:sz w:val="24"/>
          <w:szCs w:val="24"/>
        </w:rPr>
        <w:t xml:space="preserve"> </w:t>
      </w:r>
    </w:p>
    <w:p w14:paraId="4CF7D199" w14:textId="36F69520" w:rsidR="00AC5E6D" w:rsidRPr="00052ECB" w:rsidRDefault="00AC5E6D" w:rsidP="004232B7">
      <w:pPr>
        <w:rPr>
          <w:rFonts w:cstheme="minorHAnsi"/>
          <w:sz w:val="24"/>
          <w:szCs w:val="24"/>
        </w:rPr>
      </w:pPr>
      <w:r w:rsidRPr="00052ECB">
        <w:rPr>
          <w:rFonts w:cstheme="minorHAnsi"/>
          <w:b/>
          <w:bCs/>
          <w:sz w:val="24"/>
          <w:szCs w:val="24"/>
        </w:rPr>
        <w:t>Reso#</w:t>
      </w:r>
      <w:r w:rsidR="00A858B8">
        <w:rPr>
          <w:rFonts w:cstheme="minorHAnsi"/>
          <w:b/>
          <w:bCs/>
          <w:sz w:val="24"/>
          <w:szCs w:val="24"/>
        </w:rPr>
        <w:t>20</w:t>
      </w:r>
      <w:r w:rsidRPr="00052ECB">
        <w:rPr>
          <w:rFonts w:cstheme="minorHAnsi"/>
          <w:b/>
          <w:bCs/>
          <w:sz w:val="24"/>
          <w:szCs w:val="24"/>
        </w:rPr>
        <w:t>-21</w:t>
      </w:r>
    </w:p>
    <w:p w14:paraId="4128D98C" w14:textId="77777777" w:rsidR="00D80FEF" w:rsidRPr="00052ECB" w:rsidRDefault="00D80FEF" w:rsidP="00FE19C1">
      <w:pPr>
        <w:contextualSpacing/>
        <w:jc w:val="both"/>
        <w:rPr>
          <w:rFonts w:cstheme="minorHAnsi"/>
          <w:sz w:val="24"/>
          <w:szCs w:val="24"/>
        </w:rPr>
      </w:pPr>
    </w:p>
    <w:p w14:paraId="06F7DF8D" w14:textId="14BB8184" w:rsidR="003C29D9" w:rsidRPr="00052ECB" w:rsidRDefault="00D80FEF" w:rsidP="00FE19C1">
      <w:pPr>
        <w:contextualSpacing/>
        <w:jc w:val="both"/>
        <w:rPr>
          <w:rFonts w:cstheme="minorHAnsi"/>
          <w:b/>
          <w:bCs/>
          <w:sz w:val="24"/>
          <w:szCs w:val="24"/>
          <w:u w:val="single"/>
        </w:rPr>
      </w:pPr>
      <w:r w:rsidRPr="00052ECB">
        <w:rPr>
          <w:rFonts w:cstheme="minorHAnsi"/>
          <w:b/>
          <w:bCs/>
          <w:sz w:val="24"/>
          <w:szCs w:val="24"/>
          <w:u w:val="single"/>
        </w:rPr>
        <w:t>SHORT ENVIROMENTAL ASSESSMENT FORM PART 1</w:t>
      </w:r>
    </w:p>
    <w:p w14:paraId="1AB21EB9" w14:textId="20E39E68" w:rsidR="00057508" w:rsidRPr="00052ECB" w:rsidRDefault="00F6742D" w:rsidP="00FE19C1">
      <w:pPr>
        <w:contextualSpacing/>
        <w:jc w:val="both"/>
        <w:rPr>
          <w:rFonts w:cstheme="minorHAnsi"/>
          <w:sz w:val="24"/>
          <w:szCs w:val="24"/>
        </w:rPr>
      </w:pPr>
      <w:r w:rsidRPr="00052ECB">
        <w:rPr>
          <w:rFonts w:cstheme="minorHAnsi"/>
          <w:sz w:val="24"/>
          <w:szCs w:val="24"/>
        </w:rPr>
        <w:t xml:space="preserve">Trustee </w:t>
      </w:r>
      <w:r w:rsidR="00C153A2" w:rsidRPr="00052ECB">
        <w:rPr>
          <w:rFonts w:cstheme="minorHAnsi"/>
          <w:sz w:val="24"/>
          <w:szCs w:val="24"/>
        </w:rPr>
        <w:t>Clark</w:t>
      </w:r>
      <w:r w:rsidRPr="00052ECB">
        <w:rPr>
          <w:rFonts w:cstheme="minorHAnsi"/>
          <w:sz w:val="24"/>
          <w:szCs w:val="24"/>
        </w:rPr>
        <w:t xml:space="preserve"> made the motion, second by Trustee </w:t>
      </w:r>
      <w:r w:rsidR="00C153A2" w:rsidRPr="00052ECB">
        <w:rPr>
          <w:rFonts w:cstheme="minorHAnsi"/>
          <w:sz w:val="24"/>
          <w:szCs w:val="24"/>
        </w:rPr>
        <w:t>Sims</w:t>
      </w:r>
      <w:r w:rsidRPr="00052ECB">
        <w:rPr>
          <w:rFonts w:cstheme="minorHAnsi"/>
          <w:sz w:val="24"/>
          <w:szCs w:val="24"/>
        </w:rPr>
        <w:t>, all ayes</w:t>
      </w:r>
      <w:r w:rsidR="00C153A2" w:rsidRPr="00052ECB">
        <w:rPr>
          <w:rFonts w:cstheme="minorHAnsi"/>
          <w:sz w:val="24"/>
          <w:szCs w:val="24"/>
        </w:rPr>
        <w:t xml:space="preserve"> to allow the mayor to sign.</w:t>
      </w:r>
      <w:r w:rsidRPr="00052ECB">
        <w:rPr>
          <w:rFonts w:cstheme="minorHAnsi"/>
          <w:sz w:val="24"/>
          <w:szCs w:val="24"/>
        </w:rPr>
        <w:t xml:space="preserve"> </w:t>
      </w:r>
    </w:p>
    <w:p w14:paraId="126CF768" w14:textId="6F62B213" w:rsidR="00F6742D" w:rsidRPr="00052ECB" w:rsidRDefault="00F6742D" w:rsidP="00FE19C1">
      <w:pPr>
        <w:contextualSpacing/>
        <w:jc w:val="both"/>
        <w:rPr>
          <w:rFonts w:cstheme="minorHAnsi"/>
          <w:b/>
          <w:bCs/>
          <w:sz w:val="24"/>
          <w:szCs w:val="24"/>
        </w:rPr>
      </w:pPr>
      <w:r w:rsidRPr="00052ECB">
        <w:rPr>
          <w:rFonts w:cstheme="minorHAnsi"/>
          <w:b/>
          <w:bCs/>
          <w:sz w:val="24"/>
          <w:szCs w:val="24"/>
        </w:rPr>
        <w:t>Reso#</w:t>
      </w:r>
      <w:r w:rsidR="00A858B8">
        <w:rPr>
          <w:rFonts w:cstheme="minorHAnsi"/>
          <w:b/>
          <w:bCs/>
          <w:sz w:val="24"/>
          <w:szCs w:val="24"/>
        </w:rPr>
        <w:t>21</w:t>
      </w:r>
      <w:r w:rsidRPr="00052ECB">
        <w:rPr>
          <w:rFonts w:cstheme="minorHAnsi"/>
          <w:b/>
          <w:bCs/>
          <w:sz w:val="24"/>
          <w:szCs w:val="24"/>
        </w:rPr>
        <w:t>-21</w:t>
      </w:r>
    </w:p>
    <w:p w14:paraId="26C96E70" w14:textId="189E96BB" w:rsidR="00C153A2" w:rsidRPr="00052ECB" w:rsidRDefault="00C153A2" w:rsidP="00FE19C1">
      <w:pPr>
        <w:contextualSpacing/>
        <w:jc w:val="both"/>
        <w:rPr>
          <w:rFonts w:cstheme="minorHAnsi"/>
          <w:b/>
          <w:bCs/>
          <w:sz w:val="24"/>
          <w:szCs w:val="24"/>
        </w:rPr>
      </w:pPr>
    </w:p>
    <w:p w14:paraId="170947D2" w14:textId="3B0A4D7C" w:rsidR="00C153A2" w:rsidRPr="00052ECB" w:rsidRDefault="00C153A2" w:rsidP="00FE19C1">
      <w:pPr>
        <w:contextualSpacing/>
        <w:jc w:val="both"/>
        <w:rPr>
          <w:rFonts w:cstheme="minorHAnsi"/>
          <w:b/>
          <w:bCs/>
          <w:sz w:val="24"/>
          <w:szCs w:val="24"/>
          <w:u w:val="single"/>
        </w:rPr>
      </w:pPr>
      <w:r w:rsidRPr="00052ECB">
        <w:rPr>
          <w:rFonts w:cstheme="minorHAnsi"/>
          <w:b/>
          <w:bCs/>
          <w:sz w:val="24"/>
          <w:szCs w:val="24"/>
          <w:u w:val="single"/>
        </w:rPr>
        <w:t>LEAD AGENCY</w:t>
      </w:r>
    </w:p>
    <w:p w14:paraId="154B68B7" w14:textId="0B01DDE7" w:rsidR="00C153A2" w:rsidRPr="00052ECB" w:rsidRDefault="00C153A2" w:rsidP="00FE19C1">
      <w:pPr>
        <w:contextualSpacing/>
        <w:jc w:val="both"/>
        <w:rPr>
          <w:rFonts w:cstheme="minorHAnsi"/>
          <w:sz w:val="24"/>
          <w:szCs w:val="24"/>
        </w:rPr>
      </w:pPr>
      <w:r w:rsidRPr="00052ECB">
        <w:rPr>
          <w:rFonts w:cstheme="minorHAnsi"/>
          <w:sz w:val="24"/>
          <w:szCs w:val="24"/>
        </w:rPr>
        <w:t xml:space="preserve">Trustee Sims made the motion, seconded by Trustee Gross, all ayes, for the Village of Weedsport, Village Board to be lead agency on Local Law No 1 of the year 2021. </w:t>
      </w:r>
    </w:p>
    <w:p w14:paraId="0078C501" w14:textId="6797AFA8" w:rsidR="00C153A2" w:rsidRPr="00052ECB" w:rsidRDefault="00C153A2" w:rsidP="00FE19C1">
      <w:pPr>
        <w:contextualSpacing/>
        <w:jc w:val="both"/>
        <w:rPr>
          <w:rFonts w:cstheme="minorHAnsi"/>
          <w:b/>
          <w:bCs/>
          <w:sz w:val="24"/>
          <w:szCs w:val="24"/>
        </w:rPr>
      </w:pPr>
      <w:r w:rsidRPr="00052ECB">
        <w:rPr>
          <w:rFonts w:cstheme="minorHAnsi"/>
          <w:b/>
          <w:bCs/>
          <w:sz w:val="24"/>
          <w:szCs w:val="24"/>
        </w:rPr>
        <w:t>Reso#2</w:t>
      </w:r>
      <w:r w:rsidR="00A858B8">
        <w:rPr>
          <w:rFonts w:cstheme="minorHAnsi"/>
          <w:b/>
          <w:bCs/>
          <w:sz w:val="24"/>
          <w:szCs w:val="24"/>
        </w:rPr>
        <w:t>2</w:t>
      </w:r>
      <w:r w:rsidRPr="00052ECB">
        <w:rPr>
          <w:rFonts w:cstheme="minorHAnsi"/>
          <w:b/>
          <w:bCs/>
          <w:sz w:val="24"/>
          <w:szCs w:val="24"/>
        </w:rPr>
        <w:t>-21</w:t>
      </w:r>
    </w:p>
    <w:p w14:paraId="66E0FE28" w14:textId="60833B4A" w:rsidR="00C153A2" w:rsidRPr="00052ECB" w:rsidRDefault="00C153A2" w:rsidP="00FE19C1">
      <w:pPr>
        <w:contextualSpacing/>
        <w:jc w:val="both"/>
        <w:rPr>
          <w:rFonts w:cstheme="minorHAnsi"/>
          <w:b/>
          <w:bCs/>
          <w:sz w:val="24"/>
          <w:szCs w:val="24"/>
        </w:rPr>
      </w:pPr>
    </w:p>
    <w:p w14:paraId="25868244" w14:textId="727CE5C7" w:rsidR="00C153A2" w:rsidRPr="00052ECB" w:rsidRDefault="00C153A2" w:rsidP="00FE19C1">
      <w:pPr>
        <w:contextualSpacing/>
        <w:jc w:val="both"/>
        <w:rPr>
          <w:rFonts w:cstheme="minorHAnsi"/>
          <w:b/>
          <w:bCs/>
          <w:sz w:val="24"/>
          <w:szCs w:val="24"/>
          <w:u w:val="single"/>
        </w:rPr>
      </w:pPr>
      <w:r w:rsidRPr="00052ECB">
        <w:rPr>
          <w:rFonts w:cstheme="minorHAnsi"/>
          <w:b/>
          <w:bCs/>
          <w:sz w:val="24"/>
          <w:szCs w:val="24"/>
          <w:u w:val="single"/>
        </w:rPr>
        <w:t>S</w:t>
      </w:r>
      <w:r w:rsidR="00B824E6" w:rsidRPr="00052ECB">
        <w:rPr>
          <w:rFonts w:cstheme="minorHAnsi"/>
          <w:b/>
          <w:bCs/>
          <w:sz w:val="24"/>
          <w:szCs w:val="24"/>
          <w:u w:val="single"/>
        </w:rPr>
        <w:t>HORT ENVIRONMENTAL FORM PART 2</w:t>
      </w:r>
    </w:p>
    <w:p w14:paraId="738BA3E4" w14:textId="336640F3" w:rsidR="00B824E6" w:rsidRPr="00052ECB" w:rsidRDefault="00B824E6" w:rsidP="00FE19C1">
      <w:pPr>
        <w:contextualSpacing/>
        <w:jc w:val="both"/>
        <w:rPr>
          <w:rFonts w:cstheme="minorHAnsi"/>
          <w:sz w:val="24"/>
          <w:szCs w:val="24"/>
        </w:rPr>
      </w:pPr>
      <w:r w:rsidRPr="00052ECB">
        <w:rPr>
          <w:rFonts w:cstheme="minorHAnsi"/>
          <w:sz w:val="24"/>
          <w:szCs w:val="24"/>
        </w:rPr>
        <w:t xml:space="preserve">Trustee Platten made the motion, seconded by Trustee Clark, all ayes to accept as is. </w:t>
      </w:r>
    </w:p>
    <w:p w14:paraId="1B6F1F50" w14:textId="04CB3C89" w:rsidR="00B824E6" w:rsidRPr="00052ECB" w:rsidRDefault="00B824E6" w:rsidP="00FE19C1">
      <w:pPr>
        <w:contextualSpacing/>
        <w:jc w:val="both"/>
        <w:rPr>
          <w:rFonts w:cstheme="minorHAnsi"/>
          <w:b/>
          <w:bCs/>
          <w:sz w:val="24"/>
          <w:szCs w:val="24"/>
        </w:rPr>
      </w:pPr>
      <w:r w:rsidRPr="00052ECB">
        <w:rPr>
          <w:rFonts w:cstheme="minorHAnsi"/>
          <w:b/>
          <w:bCs/>
          <w:sz w:val="24"/>
          <w:szCs w:val="24"/>
        </w:rPr>
        <w:t>Reso#2</w:t>
      </w:r>
      <w:r w:rsidR="00A858B8">
        <w:rPr>
          <w:rFonts w:cstheme="minorHAnsi"/>
          <w:b/>
          <w:bCs/>
          <w:sz w:val="24"/>
          <w:szCs w:val="24"/>
        </w:rPr>
        <w:t>3</w:t>
      </w:r>
      <w:r w:rsidRPr="00052ECB">
        <w:rPr>
          <w:rFonts w:cstheme="minorHAnsi"/>
          <w:b/>
          <w:bCs/>
          <w:sz w:val="24"/>
          <w:szCs w:val="24"/>
        </w:rPr>
        <w:t>-21</w:t>
      </w:r>
    </w:p>
    <w:p w14:paraId="646F0661" w14:textId="1254A3F6" w:rsidR="00B824E6" w:rsidRPr="00052ECB" w:rsidRDefault="00B824E6" w:rsidP="00FE19C1">
      <w:pPr>
        <w:contextualSpacing/>
        <w:jc w:val="both"/>
        <w:rPr>
          <w:rFonts w:cstheme="minorHAnsi"/>
          <w:b/>
          <w:bCs/>
          <w:sz w:val="24"/>
          <w:szCs w:val="24"/>
        </w:rPr>
      </w:pPr>
    </w:p>
    <w:p w14:paraId="5422DD59" w14:textId="6DD05F43" w:rsidR="00B824E6" w:rsidRPr="00052ECB" w:rsidRDefault="00B824E6" w:rsidP="00FE19C1">
      <w:pPr>
        <w:contextualSpacing/>
        <w:jc w:val="both"/>
        <w:rPr>
          <w:rFonts w:cstheme="minorHAnsi"/>
          <w:b/>
          <w:bCs/>
          <w:sz w:val="24"/>
          <w:szCs w:val="24"/>
          <w:u w:val="single"/>
        </w:rPr>
      </w:pPr>
      <w:r w:rsidRPr="00052ECB">
        <w:rPr>
          <w:rFonts w:cstheme="minorHAnsi"/>
          <w:b/>
          <w:bCs/>
          <w:sz w:val="24"/>
          <w:szCs w:val="24"/>
          <w:u w:val="single"/>
        </w:rPr>
        <w:t>NEGATIVE DECLARATION</w:t>
      </w:r>
    </w:p>
    <w:p w14:paraId="6DE37DA8" w14:textId="6E446C70" w:rsidR="00B824E6" w:rsidRPr="00052ECB" w:rsidRDefault="00B824E6" w:rsidP="00FE19C1">
      <w:pPr>
        <w:contextualSpacing/>
        <w:jc w:val="both"/>
        <w:rPr>
          <w:rFonts w:cstheme="minorHAnsi"/>
          <w:sz w:val="24"/>
          <w:szCs w:val="24"/>
        </w:rPr>
      </w:pPr>
      <w:r w:rsidRPr="00052ECB">
        <w:rPr>
          <w:rFonts w:cstheme="minorHAnsi"/>
          <w:sz w:val="24"/>
          <w:szCs w:val="24"/>
        </w:rPr>
        <w:t xml:space="preserve">Trustee Gross made the motion, seconded by Trustee Platten, all ayes that there is no environmental impact from this local law. </w:t>
      </w:r>
    </w:p>
    <w:p w14:paraId="5200FC7F" w14:textId="76DA384A" w:rsidR="00B824E6" w:rsidRPr="00052ECB" w:rsidRDefault="00B824E6" w:rsidP="00FE19C1">
      <w:pPr>
        <w:contextualSpacing/>
        <w:jc w:val="both"/>
        <w:rPr>
          <w:rFonts w:cstheme="minorHAnsi"/>
          <w:b/>
          <w:bCs/>
          <w:sz w:val="24"/>
          <w:szCs w:val="24"/>
        </w:rPr>
      </w:pPr>
      <w:r w:rsidRPr="00052ECB">
        <w:rPr>
          <w:rFonts w:cstheme="minorHAnsi"/>
          <w:b/>
          <w:bCs/>
          <w:sz w:val="24"/>
          <w:szCs w:val="24"/>
        </w:rPr>
        <w:t>Reso#2</w:t>
      </w:r>
      <w:r w:rsidR="00A858B8">
        <w:rPr>
          <w:rFonts w:cstheme="minorHAnsi"/>
          <w:b/>
          <w:bCs/>
          <w:sz w:val="24"/>
          <w:szCs w:val="24"/>
        </w:rPr>
        <w:t>4</w:t>
      </w:r>
      <w:r w:rsidRPr="00052ECB">
        <w:rPr>
          <w:rFonts w:cstheme="minorHAnsi"/>
          <w:b/>
          <w:bCs/>
          <w:sz w:val="24"/>
          <w:szCs w:val="24"/>
        </w:rPr>
        <w:t>-21</w:t>
      </w:r>
    </w:p>
    <w:p w14:paraId="05CD12D3" w14:textId="2757DFBA" w:rsidR="00B824E6" w:rsidRPr="00052ECB" w:rsidRDefault="00B824E6" w:rsidP="00FE19C1">
      <w:pPr>
        <w:contextualSpacing/>
        <w:jc w:val="both"/>
        <w:rPr>
          <w:rFonts w:cstheme="minorHAnsi"/>
          <w:b/>
          <w:bCs/>
          <w:sz w:val="24"/>
          <w:szCs w:val="24"/>
        </w:rPr>
      </w:pPr>
    </w:p>
    <w:p w14:paraId="712EA973" w14:textId="28A0AFE8" w:rsidR="00B824E6" w:rsidRPr="00052ECB" w:rsidRDefault="00B824E6" w:rsidP="00FE19C1">
      <w:pPr>
        <w:contextualSpacing/>
        <w:jc w:val="both"/>
        <w:rPr>
          <w:rFonts w:cstheme="minorHAnsi"/>
          <w:b/>
          <w:bCs/>
          <w:sz w:val="24"/>
          <w:szCs w:val="24"/>
          <w:u w:val="single"/>
        </w:rPr>
      </w:pPr>
      <w:r w:rsidRPr="00052ECB">
        <w:rPr>
          <w:rFonts w:cstheme="minorHAnsi"/>
          <w:b/>
          <w:bCs/>
          <w:sz w:val="24"/>
          <w:szCs w:val="24"/>
          <w:u w:val="single"/>
        </w:rPr>
        <w:t>LOCAL LAW NO 1 OF THE YEAR 2021</w:t>
      </w:r>
    </w:p>
    <w:p w14:paraId="37891B64" w14:textId="75651EA9" w:rsidR="00B824E6" w:rsidRPr="00052ECB" w:rsidRDefault="00B824E6" w:rsidP="00FE19C1">
      <w:pPr>
        <w:contextualSpacing/>
        <w:jc w:val="both"/>
        <w:rPr>
          <w:rFonts w:cstheme="minorHAnsi"/>
          <w:sz w:val="24"/>
          <w:szCs w:val="24"/>
        </w:rPr>
      </w:pPr>
      <w:r w:rsidRPr="00052ECB">
        <w:rPr>
          <w:rFonts w:cstheme="minorHAnsi"/>
          <w:sz w:val="24"/>
          <w:szCs w:val="24"/>
        </w:rPr>
        <w:t>Trustee Gross made the motion, seconded by Trustee Clark, all ayes to accept Local Law No 1 of 2021</w:t>
      </w:r>
      <w:r w:rsidR="00A24C38" w:rsidRPr="00052ECB">
        <w:rPr>
          <w:rFonts w:cstheme="minorHAnsi"/>
          <w:sz w:val="24"/>
          <w:szCs w:val="24"/>
        </w:rPr>
        <w:t xml:space="preserve">. </w:t>
      </w:r>
    </w:p>
    <w:p w14:paraId="4356213F" w14:textId="3A5B9727" w:rsidR="00A24C38" w:rsidRPr="00052ECB" w:rsidRDefault="00A24C38" w:rsidP="00FE19C1">
      <w:pPr>
        <w:contextualSpacing/>
        <w:jc w:val="both"/>
        <w:rPr>
          <w:rFonts w:cstheme="minorHAnsi"/>
          <w:b/>
          <w:bCs/>
          <w:sz w:val="24"/>
          <w:szCs w:val="24"/>
        </w:rPr>
      </w:pPr>
      <w:r w:rsidRPr="00052ECB">
        <w:rPr>
          <w:rFonts w:cstheme="minorHAnsi"/>
          <w:b/>
          <w:bCs/>
          <w:sz w:val="24"/>
          <w:szCs w:val="24"/>
        </w:rPr>
        <w:t>Reso#2</w:t>
      </w:r>
      <w:r w:rsidR="00A858B8">
        <w:rPr>
          <w:rFonts w:cstheme="minorHAnsi"/>
          <w:b/>
          <w:bCs/>
          <w:sz w:val="24"/>
          <w:szCs w:val="24"/>
        </w:rPr>
        <w:t>5</w:t>
      </w:r>
      <w:r w:rsidRPr="00052ECB">
        <w:rPr>
          <w:rFonts w:cstheme="minorHAnsi"/>
          <w:b/>
          <w:bCs/>
          <w:sz w:val="24"/>
          <w:szCs w:val="24"/>
        </w:rPr>
        <w:t>-21</w:t>
      </w:r>
    </w:p>
    <w:p w14:paraId="3B71E23D" w14:textId="77777777" w:rsidR="00B824E6" w:rsidRPr="00052ECB" w:rsidRDefault="00B824E6" w:rsidP="00FE19C1">
      <w:pPr>
        <w:contextualSpacing/>
        <w:jc w:val="both"/>
        <w:rPr>
          <w:rFonts w:cstheme="minorHAnsi"/>
          <w:sz w:val="24"/>
          <w:szCs w:val="24"/>
        </w:rPr>
      </w:pPr>
    </w:p>
    <w:p w14:paraId="2E8DA8B0" w14:textId="0B8D39EA" w:rsidR="00F6742D" w:rsidRPr="00052ECB" w:rsidRDefault="00F6742D" w:rsidP="00FE19C1">
      <w:pPr>
        <w:contextualSpacing/>
        <w:jc w:val="both"/>
        <w:rPr>
          <w:rFonts w:cstheme="minorHAnsi"/>
          <w:b/>
          <w:bCs/>
          <w:sz w:val="24"/>
          <w:szCs w:val="24"/>
        </w:rPr>
      </w:pPr>
    </w:p>
    <w:p w14:paraId="38477B1B"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VILLAGE OF WEEDSPORT, NEW YORK</w:t>
      </w:r>
    </w:p>
    <w:p w14:paraId="294A8B82"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LOCAL LAW #1 of 2021</w:t>
      </w:r>
    </w:p>
    <w:p w14:paraId="2BD6C5C1"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Section 1.</w:t>
      </w:r>
    </w:p>
    <w:p w14:paraId="696D5A8C"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Statutory Authorization and purpose</w:t>
      </w:r>
    </w:p>
    <w:p w14:paraId="23379A1B" w14:textId="77777777" w:rsidR="00A24C38" w:rsidRPr="00052ECB" w:rsidRDefault="00A24C38" w:rsidP="00A24C38">
      <w:pPr>
        <w:spacing w:line="259" w:lineRule="auto"/>
        <w:jc w:val="center"/>
        <w:rPr>
          <w:rFonts w:eastAsia="Calibri" w:cstheme="minorHAnsi"/>
          <w:b/>
          <w:bCs/>
          <w:sz w:val="24"/>
          <w:szCs w:val="24"/>
        </w:rPr>
      </w:pPr>
    </w:p>
    <w:p w14:paraId="271FD135"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Section 1.1</w:t>
      </w:r>
      <w:r w:rsidRPr="00052ECB">
        <w:rPr>
          <w:rFonts w:eastAsia="Calibri" w:cstheme="minorHAnsi"/>
          <w:sz w:val="24"/>
          <w:szCs w:val="24"/>
        </w:rPr>
        <w:t xml:space="preserve">    Title: </w:t>
      </w:r>
    </w:p>
    <w:p w14:paraId="0AA9981A" w14:textId="77777777" w:rsidR="00A24C38" w:rsidRPr="00052ECB" w:rsidRDefault="00A24C38" w:rsidP="00A24C38">
      <w:pPr>
        <w:spacing w:line="259" w:lineRule="auto"/>
        <w:rPr>
          <w:rFonts w:eastAsia="Calibri" w:cstheme="minorHAnsi"/>
          <w:sz w:val="24"/>
          <w:szCs w:val="24"/>
        </w:rPr>
      </w:pPr>
    </w:p>
    <w:p w14:paraId="273CD99D"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Local Law No. 1 of the year 2021 </w:t>
      </w:r>
    </w:p>
    <w:p w14:paraId="64753067" w14:textId="77777777" w:rsidR="00A24C38" w:rsidRPr="00052ECB" w:rsidRDefault="00A24C38" w:rsidP="00A24C38">
      <w:pPr>
        <w:spacing w:line="259" w:lineRule="auto"/>
        <w:rPr>
          <w:rFonts w:eastAsia="Calibri" w:cstheme="minorHAnsi"/>
          <w:sz w:val="24"/>
          <w:szCs w:val="24"/>
        </w:rPr>
      </w:pPr>
    </w:p>
    <w:p w14:paraId="7ECECD7C"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Section 1.2</w:t>
      </w:r>
      <w:r w:rsidRPr="00052ECB">
        <w:rPr>
          <w:rFonts w:eastAsia="Calibri" w:cstheme="minorHAnsi"/>
          <w:sz w:val="24"/>
          <w:szCs w:val="24"/>
        </w:rPr>
        <w:t xml:space="preserve">     Purpose: </w:t>
      </w:r>
    </w:p>
    <w:p w14:paraId="5EAE07BB" w14:textId="77777777" w:rsidR="00A24C38" w:rsidRPr="00052ECB" w:rsidRDefault="00A24C38" w:rsidP="00A24C38">
      <w:pPr>
        <w:spacing w:line="259" w:lineRule="auto"/>
        <w:rPr>
          <w:rFonts w:eastAsia="Calibri" w:cstheme="minorHAnsi"/>
          <w:sz w:val="24"/>
          <w:szCs w:val="24"/>
        </w:rPr>
      </w:pPr>
    </w:p>
    <w:p w14:paraId="556B6A2C" w14:textId="77777777" w:rsidR="00A24C38" w:rsidRPr="00052ECB" w:rsidRDefault="00A24C38" w:rsidP="00A24C38">
      <w:pPr>
        <w:spacing w:line="259" w:lineRule="auto"/>
        <w:jc w:val="center"/>
        <w:rPr>
          <w:rFonts w:eastAsia="Calibri" w:cstheme="minorHAnsi"/>
          <w:sz w:val="24"/>
          <w:szCs w:val="24"/>
        </w:rPr>
      </w:pPr>
      <w:r w:rsidRPr="00052ECB">
        <w:rPr>
          <w:rFonts w:eastAsia="Calibri" w:cstheme="minorHAnsi"/>
          <w:sz w:val="24"/>
          <w:szCs w:val="24"/>
        </w:rPr>
        <w:t xml:space="preserve">This shall be a Local Law to change a </w:t>
      </w:r>
      <w:proofErr w:type="gramStart"/>
      <w:r w:rsidRPr="00052ECB">
        <w:rPr>
          <w:rFonts w:eastAsia="Calibri" w:cstheme="minorHAnsi"/>
          <w:sz w:val="24"/>
          <w:szCs w:val="24"/>
        </w:rPr>
        <w:t>provisions of Section 178 of the Code of The Village of Weedsport</w:t>
      </w:r>
      <w:proofErr w:type="gramEnd"/>
      <w:r w:rsidRPr="00052ECB">
        <w:rPr>
          <w:rFonts w:eastAsia="Calibri" w:cstheme="minorHAnsi"/>
          <w:sz w:val="24"/>
          <w:szCs w:val="24"/>
        </w:rPr>
        <w:t xml:space="preserve">. </w:t>
      </w:r>
    </w:p>
    <w:p w14:paraId="14D500A4" w14:textId="77777777" w:rsidR="00A24C38" w:rsidRPr="00052ECB" w:rsidRDefault="00A24C38" w:rsidP="00A24C38">
      <w:pPr>
        <w:spacing w:line="259" w:lineRule="auto"/>
        <w:jc w:val="center"/>
        <w:rPr>
          <w:rFonts w:eastAsia="Calibri" w:cstheme="minorHAnsi"/>
          <w:sz w:val="24"/>
          <w:szCs w:val="24"/>
        </w:rPr>
      </w:pPr>
    </w:p>
    <w:p w14:paraId="4A864136"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Section 1.3</w:t>
      </w:r>
      <w:r w:rsidRPr="00052ECB">
        <w:rPr>
          <w:rFonts w:eastAsia="Calibri" w:cstheme="minorHAnsi"/>
          <w:sz w:val="24"/>
          <w:szCs w:val="24"/>
        </w:rPr>
        <w:t xml:space="preserve">    Statutory Authorization: </w:t>
      </w:r>
    </w:p>
    <w:p w14:paraId="1B807FD9" w14:textId="77777777" w:rsidR="00A24C38" w:rsidRPr="00052ECB" w:rsidRDefault="00A24C38" w:rsidP="00A24C38">
      <w:pPr>
        <w:spacing w:line="259" w:lineRule="auto"/>
        <w:rPr>
          <w:rFonts w:eastAsia="Calibri" w:cstheme="minorHAnsi"/>
          <w:sz w:val="24"/>
          <w:szCs w:val="24"/>
        </w:rPr>
      </w:pPr>
    </w:p>
    <w:p w14:paraId="2BB56965"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This Local Law has been adopted pursuant to and in conformity with Municipal Home Rule Law §10 and the New York State Constitution. </w:t>
      </w:r>
    </w:p>
    <w:p w14:paraId="69991F0E" w14:textId="77777777" w:rsidR="00A24C38" w:rsidRPr="00052ECB" w:rsidRDefault="00A24C38" w:rsidP="00A24C38">
      <w:pPr>
        <w:spacing w:line="259" w:lineRule="auto"/>
        <w:rPr>
          <w:rFonts w:eastAsia="Calibri" w:cstheme="minorHAnsi"/>
          <w:sz w:val="24"/>
          <w:szCs w:val="24"/>
        </w:rPr>
      </w:pPr>
    </w:p>
    <w:p w14:paraId="32495459"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Section 2.</w:t>
      </w:r>
    </w:p>
    <w:p w14:paraId="4235A243"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Changes</w:t>
      </w:r>
    </w:p>
    <w:p w14:paraId="1E9ECC91" w14:textId="77777777" w:rsidR="00A24C38" w:rsidRPr="00052ECB" w:rsidRDefault="00A24C38" w:rsidP="00A24C38">
      <w:pPr>
        <w:spacing w:line="259" w:lineRule="auto"/>
        <w:jc w:val="center"/>
        <w:rPr>
          <w:rFonts w:eastAsia="Calibri" w:cstheme="minorHAnsi"/>
          <w:b/>
          <w:bCs/>
          <w:sz w:val="24"/>
          <w:szCs w:val="24"/>
        </w:rPr>
      </w:pPr>
    </w:p>
    <w:p w14:paraId="4D1AA38D"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 xml:space="preserve">Section 2.1 </w:t>
      </w:r>
    </w:p>
    <w:p w14:paraId="12014000" w14:textId="77777777" w:rsidR="00A24C38" w:rsidRPr="00052ECB" w:rsidRDefault="00A24C38" w:rsidP="00A24C38">
      <w:pPr>
        <w:spacing w:line="259" w:lineRule="auto"/>
        <w:rPr>
          <w:rFonts w:eastAsia="Calibri" w:cstheme="minorHAnsi"/>
          <w:b/>
          <w:bCs/>
          <w:sz w:val="24"/>
          <w:szCs w:val="24"/>
        </w:rPr>
      </w:pPr>
    </w:p>
    <w:p w14:paraId="5501096E"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Wherefore, Article 178-8 §A (1) of the Code of The Village of Weedsport entitled “Care of sidewalks” currently reads”:</w:t>
      </w:r>
      <w:r w:rsidRPr="00052ECB">
        <w:rPr>
          <w:rFonts w:eastAsia="Calibri" w:cstheme="minorHAnsi"/>
          <w:sz w:val="24"/>
          <w:szCs w:val="24"/>
        </w:rPr>
        <w:t xml:space="preserve"> </w:t>
      </w:r>
    </w:p>
    <w:p w14:paraId="23D39B1A" w14:textId="77777777" w:rsidR="00A24C38" w:rsidRPr="00052ECB" w:rsidRDefault="00A24C38" w:rsidP="00A24C38">
      <w:pPr>
        <w:spacing w:line="259" w:lineRule="auto"/>
        <w:rPr>
          <w:rFonts w:eastAsia="Calibri" w:cstheme="minorHAnsi"/>
          <w:sz w:val="24"/>
          <w:szCs w:val="24"/>
        </w:rPr>
      </w:pPr>
    </w:p>
    <w:p w14:paraId="07F1FBA2"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178-8   Care of sidewalks. </w:t>
      </w:r>
    </w:p>
    <w:p w14:paraId="694F1864" w14:textId="77777777" w:rsidR="00A24C38" w:rsidRPr="00052ECB" w:rsidRDefault="00A24C38" w:rsidP="00A24C38">
      <w:pPr>
        <w:numPr>
          <w:ilvl w:val="0"/>
          <w:numId w:val="11"/>
        </w:numPr>
        <w:spacing w:line="259" w:lineRule="auto"/>
        <w:contextualSpacing/>
        <w:jc w:val="center"/>
        <w:rPr>
          <w:rFonts w:eastAsia="Calibri" w:cstheme="minorHAnsi"/>
          <w:sz w:val="24"/>
          <w:szCs w:val="24"/>
        </w:rPr>
      </w:pPr>
      <w:r w:rsidRPr="00052ECB">
        <w:rPr>
          <w:rFonts w:eastAsia="Calibri" w:cstheme="minorHAnsi"/>
          <w:sz w:val="24"/>
          <w:szCs w:val="24"/>
        </w:rPr>
        <w:t>Ice and snow.</w:t>
      </w:r>
    </w:p>
    <w:p w14:paraId="1A67AA6B" w14:textId="77777777" w:rsidR="00A24C38" w:rsidRPr="00052ECB" w:rsidRDefault="00A24C38" w:rsidP="00A24C38">
      <w:pPr>
        <w:spacing w:line="259" w:lineRule="auto"/>
        <w:ind w:left="900"/>
        <w:contextualSpacing/>
        <w:rPr>
          <w:rFonts w:eastAsia="Calibri" w:cstheme="minorHAnsi"/>
          <w:sz w:val="24"/>
          <w:szCs w:val="24"/>
        </w:rPr>
      </w:pPr>
      <w:r w:rsidRPr="00052ECB">
        <w:rPr>
          <w:rFonts w:eastAsia="Calibri" w:cstheme="minorHAnsi"/>
          <w:sz w:val="24"/>
          <w:szCs w:val="24"/>
        </w:rPr>
        <w:t xml:space="preserve"> </w:t>
      </w:r>
    </w:p>
    <w:p w14:paraId="1601888A" w14:textId="77777777" w:rsidR="00A24C38" w:rsidRPr="00052ECB" w:rsidRDefault="00A24C38" w:rsidP="00A24C38">
      <w:pPr>
        <w:numPr>
          <w:ilvl w:val="0"/>
          <w:numId w:val="12"/>
        </w:numPr>
        <w:spacing w:line="259" w:lineRule="auto"/>
        <w:contextualSpacing/>
        <w:jc w:val="center"/>
        <w:rPr>
          <w:rFonts w:eastAsia="Calibri" w:cstheme="minorHAnsi"/>
          <w:sz w:val="24"/>
          <w:szCs w:val="24"/>
        </w:rPr>
      </w:pPr>
      <w:r w:rsidRPr="00052ECB">
        <w:rPr>
          <w:rFonts w:eastAsia="Calibri" w:cstheme="minorHAnsi"/>
          <w:sz w:val="24"/>
          <w:szCs w:val="24"/>
        </w:rPr>
        <w:t xml:space="preserve">The owner or occupant, tenant, lessee, undertenant, receiver or assignee of premises abutting any street where a sidewalk has been laid shall </w:t>
      </w:r>
      <w:proofErr w:type="gramStart"/>
      <w:r w:rsidRPr="00052ECB">
        <w:rPr>
          <w:rFonts w:eastAsia="Calibri" w:cstheme="minorHAnsi"/>
          <w:sz w:val="24"/>
          <w:szCs w:val="24"/>
        </w:rPr>
        <w:t>keep the sidewalk on such premises free and clear from snow and ice at all times</w:t>
      </w:r>
      <w:proofErr w:type="gramEnd"/>
      <w:r w:rsidRPr="00052ECB">
        <w:rPr>
          <w:rFonts w:eastAsia="Calibri" w:cstheme="minorHAnsi"/>
          <w:sz w:val="24"/>
          <w:szCs w:val="24"/>
        </w:rPr>
        <w:t xml:space="preserve">. If the owner or occupant above-mentioned shall fail to remove snow or ice within 24 hours after it has fallen or formed on the sidewalk, the Village of Weedsport may provide for the removal thereof at the expense of the owner of such premises; and such charge shall become a lien upon the premises benefitted thereby, added to the next real property tax bill, and shall be collected by the Village Treasurer as provided by law for the collection of real estate taxes. </w:t>
      </w:r>
    </w:p>
    <w:p w14:paraId="53DFDC6A" w14:textId="77777777" w:rsidR="00A24C38" w:rsidRPr="00052ECB" w:rsidRDefault="00A24C38" w:rsidP="00A24C38">
      <w:pPr>
        <w:spacing w:line="259" w:lineRule="auto"/>
        <w:ind w:left="900"/>
        <w:contextualSpacing/>
        <w:rPr>
          <w:rFonts w:eastAsia="Calibri" w:cstheme="minorHAnsi"/>
          <w:sz w:val="24"/>
          <w:szCs w:val="24"/>
        </w:rPr>
      </w:pPr>
    </w:p>
    <w:p w14:paraId="4E17B6E2"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And whereas, it is the opinion of the Village Board that such care is necessary for the</w:t>
      </w:r>
    </w:p>
    <w:p w14:paraId="7ECFD6E9"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 xml:space="preserve">convenience and safety of all the citizens of the Village of </w:t>
      </w:r>
      <w:proofErr w:type="gramStart"/>
      <w:r w:rsidRPr="00052ECB">
        <w:rPr>
          <w:rFonts w:eastAsia="Calibri" w:cstheme="minorHAnsi"/>
          <w:b/>
          <w:bCs/>
          <w:sz w:val="24"/>
          <w:szCs w:val="24"/>
        </w:rPr>
        <w:t>Weedsport;</w:t>
      </w:r>
      <w:proofErr w:type="gramEnd"/>
    </w:p>
    <w:p w14:paraId="0674AE8C" w14:textId="77777777" w:rsidR="00A24C38" w:rsidRPr="00052ECB" w:rsidRDefault="00A24C38" w:rsidP="00A24C38">
      <w:pPr>
        <w:spacing w:line="259" w:lineRule="auto"/>
        <w:rPr>
          <w:rFonts w:eastAsia="Calibri" w:cstheme="minorHAnsi"/>
          <w:b/>
          <w:bCs/>
          <w:sz w:val="24"/>
          <w:szCs w:val="24"/>
        </w:rPr>
      </w:pPr>
    </w:p>
    <w:p w14:paraId="4558D4C0"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sz w:val="24"/>
          <w:szCs w:val="24"/>
        </w:rPr>
        <w:t xml:space="preserve"> </w:t>
      </w:r>
      <w:r w:rsidRPr="00052ECB">
        <w:rPr>
          <w:rFonts w:eastAsia="Calibri" w:cstheme="minorHAnsi"/>
          <w:b/>
          <w:bCs/>
          <w:sz w:val="24"/>
          <w:szCs w:val="24"/>
        </w:rPr>
        <w:t xml:space="preserve">And whereas, it has come to attention of the Village Board that such language has not been effective in controlling the care of sidewalks in certain </w:t>
      </w:r>
      <w:proofErr w:type="gramStart"/>
      <w:r w:rsidRPr="00052ECB">
        <w:rPr>
          <w:rFonts w:eastAsia="Calibri" w:cstheme="minorHAnsi"/>
          <w:b/>
          <w:bCs/>
          <w:sz w:val="24"/>
          <w:szCs w:val="24"/>
        </w:rPr>
        <w:t>situations;</w:t>
      </w:r>
      <w:proofErr w:type="gramEnd"/>
      <w:r w:rsidRPr="00052ECB">
        <w:rPr>
          <w:rFonts w:eastAsia="Calibri" w:cstheme="minorHAnsi"/>
          <w:b/>
          <w:bCs/>
          <w:sz w:val="24"/>
          <w:szCs w:val="24"/>
        </w:rPr>
        <w:t xml:space="preserve"> </w:t>
      </w:r>
    </w:p>
    <w:p w14:paraId="7BE6A3CF" w14:textId="77777777" w:rsidR="00A24C38" w:rsidRPr="00052ECB" w:rsidRDefault="00A24C38" w:rsidP="00A24C38">
      <w:pPr>
        <w:spacing w:line="259" w:lineRule="auto"/>
        <w:rPr>
          <w:rFonts w:eastAsia="Calibri" w:cstheme="minorHAnsi"/>
          <w:b/>
          <w:bCs/>
          <w:sz w:val="24"/>
          <w:szCs w:val="24"/>
        </w:rPr>
      </w:pPr>
    </w:p>
    <w:p w14:paraId="5A274923"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 xml:space="preserve">Now </w:t>
      </w:r>
      <w:proofErr w:type="gramStart"/>
      <w:r w:rsidRPr="00052ECB">
        <w:rPr>
          <w:rFonts w:eastAsia="Calibri" w:cstheme="minorHAnsi"/>
          <w:b/>
          <w:bCs/>
          <w:sz w:val="24"/>
          <w:szCs w:val="24"/>
        </w:rPr>
        <w:t>in order to</w:t>
      </w:r>
      <w:proofErr w:type="gramEnd"/>
      <w:r w:rsidRPr="00052ECB">
        <w:rPr>
          <w:rFonts w:eastAsia="Calibri" w:cstheme="minorHAnsi"/>
          <w:b/>
          <w:bCs/>
          <w:sz w:val="24"/>
          <w:szCs w:val="24"/>
        </w:rPr>
        <w:t xml:space="preserve"> more effectively ensure such care is met article 178-8 § A (1) is hereby changed to read as follows:</w:t>
      </w:r>
      <w:r w:rsidRPr="00052ECB">
        <w:rPr>
          <w:rFonts w:eastAsia="Calibri" w:cstheme="minorHAnsi"/>
          <w:sz w:val="24"/>
          <w:szCs w:val="24"/>
        </w:rPr>
        <w:t xml:space="preserve"> </w:t>
      </w:r>
    </w:p>
    <w:p w14:paraId="302DB72E" w14:textId="77777777" w:rsidR="00A24C38" w:rsidRPr="00052ECB" w:rsidRDefault="00A24C38" w:rsidP="00A24C38">
      <w:pPr>
        <w:spacing w:line="259" w:lineRule="auto"/>
        <w:rPr>
          <w:rFonts w:eastAsia="Calibri" w:cstheme="minorHAnsi"/>
          <w:sz w:val="24"/>
          <w:szCs w:val="24"/>
        </w:rPr>
      </w:pPr>
    </w:p>
    <w:p w14:paraId="64D93607"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178-8      Care of sidewalks. </w:t>
      </w:r>
    </w:p>
    <w:p w14:paraId="7BFA8DF8" w14:textId="77777777" w:rsidR="00A24C38" w:rsidRPr="00052ECB" w:rsidRDefault="00A24C38" w:rsidP="00A24C38">
      <w:pPr>
        <w:numPr>
          <w:ilvl w:val="0"/>
          <w:numId w:val="17"/>
        </w:numPr>
        <w:spacing w:line="259" w:lineRule="auto"/>
        <w:contextualSpacing/>
        <w:jc w:val="center"/>
        <w:rPr>
          <w:rFonts w:eastAsia="Calibri" w:cstheme="minorHAnsi"/>
          <w:sz w:val="24"/>
          <w:szCs w:val="24"/>
        </w:rPr>
      </w:pPr>
      <w:r w:rsidRPr="00052ECB">
        <w:rPr>
          <w:rFonts w:eastAsia="Calibri" w:cstheme="minorHAnsi"/>
          <w:sz w:val="24"/>
          <w:szCs w:val="24"/>
        </w:rPr>
        <w:t xml:space="preserve">Ice and snow. </w:t>
      </w:r>
    </w:p>
    <w:p w14:paraId="562564B8" w14:textId="77777777" w:rsidR="00A24C38" w:rsidRPr="00052ECB" w:rsidRDefault="00A24C38" w:rsidP="00A24C38">
      <w:pPr>
        <w:spacing w:line="259" w:lineRule="auto"/>
        <w:ind w:left="975"/>
        <w:contextualSpacing/>
        <w:rPr>
          <w:rFonts w:eastAsia="Calibri" w:cstheme="minorHAnsi"/>
          <w:sz w:val="24"/>
          <w:szCs w:val="24"/>
        </w:rPr>
      </w:pPr>
    </w:p>
    <w:p w14:paraId="7395C9F9"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 The owner or occupant, tenant, lessee, undertenant, receiver or assignee of premises abutting any street where a sidewalk has been laid shall </w:t>
      </w:r>
      <w:proofErr w:type="gramStart"/>
      <w:r w:rsidRPr="00052ECB">
        <w:rPr>
          <w:rFonts w:eastAsia="Calibri" w:cstheme="minorHAnsi"/>
          <w:sz w:val="24"/>
          <w:szCs w:val="24"/>
        </w:rPr>
        <w:t>keep the sidewalk on such premises free and clear from snow and ice at all times</w:t>
      </w:r>
      <w:proofErr w:type="gramEnd"/>
      <w:r w:rsidRPr="00052ECB">
        <w:rPr>
          <w:rFonts w:eastAsia="Calibri" w:cstheme="minorHAnsi"/>
          <w:sz w:val="24"/>
          <w:szCs w:val="24"/>
        </w:rPr>
        <w:t xml:space="preserve">. If the owner or occupant above-mentioned shall fail to remove snow or ice within 24 hours after it has fallen or formed on the sidewalk, the </w:t>
      </w:r>
      <w:r w:rsidRPr="00052ECB">
        <w:rPr>
          <w:rFonts w:eastAsia="Calibri" w:cstheme="minorHAnsi"/>
          <w:sz w:val="24"/>
          <w:szCs w:val="24"/>
        </w:rPr>
        <w:lastRenderedPageBreak/>
        <w:t>Village of Weedsport may provide for the removal thereof at the expense of the owner of such premises; said expense to be enforced pursuant to section 178-16 C (1) of this Article.</w:t>
      </w:r>
    </w:p>
    <w:p w14:paraId="54723B35" w14:textId="77777777" w:rsidR="00A24C38" w:rsidRPr="00052ECB" w:rsidRDefault="00A24C38" w:rsidP="00A24C38">
      <w:pPr>
        <w:spacing w:line="259" w:lineRule="auto"/>
        <w:rPr>
          <w:rFonts w:eastAsia="Calibri" w:cstheme="minorHAnsi"/>
          <w:sz w:val="24"/>
          <w:szCs w:val="24"/>
        </w:rPr>
      </w:pPr>
    </w:p>
    <w:p w14:paraId="3D5653DE"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In addition, in the event such snow and ice </w:t>
      </w:r>
      <w:proofErr w:type="gramStart"/>
      <w:r w:rsidRPr="00052ECB">
        <w:rPr>
          <w:rFonts w:eastAsia="Calibri" w:cstheme="minorHAnsi"/>
          <w:sz w:val="24"/>
          <w:szCs w:val="24"/>
        </w:rPr>
        <w:t>is</w:t>
      </w:r>
      <w:proofErr w:type="gramEnd"/>
      <w:r w:rsidRPr="00052ECB">
        <w:rPr>
          <w:rFonts w:eastAsia="Calibri" w:cstheme="minorHAnsi"/>
          <w:sz w:val="24"/>
          <w:szCs w:val="24"/>
        </w:rPr>
        <w:t xml:space="preserve"> not removed within 48 hours after it has fallen or formed on the sidewalk The Village of Weedsport may enforce a penalty as set out in section 178-16 C (2) of this Article. </w:t>
      </w:r>
    </w:p>
    <w:p w14:paraId="33DC4FE7" w14:textId="77777777" w:rsidR="00A24C38" w:rsidRPr="00052ECB" w:rsidRDefault="00A24C38" w:rsidP="00A24C38">
      <w:pPr>
        <w:spacing w:line="259" w:lineRule="auto"/>
        <w:rPr>
          <w:rFonts w:eastAsia="Calibri" w:cstheme="minorHAnsi"/>
          <w:sz w:val="24"/>
          <w:szCs w:val="24"/>
        </w:rPr>
      </w:pPr>
    </w:p>
    <w:p w14:paraId="25F22C1C"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Section 2.2</w:t>
      </w:r>
      <w:r w:rsidRPr="00052ECB">
        <w:rPr>
          <w:rFonts w:eastAsia="Calibri" w:cstheme="minorHAnsi"/>
          <w:sz w:val="24"/>
          <w:szCs w:val="24"/>
        </w:rPr>
        <w:t xml:space="preserve"> </w:t>
      </w:r>
    </w:p>
    <w:p w14:paraId="5692E3D2" w14:textId="77777777" w:rsidR="00A24C38" w:rsidRPr="00052ECB" w:rsidRDefault="00A24C38" w:rsidP="00A24C38">
      <w:pPr>
        <w:spacing w:line="259" w:lineRule="auto"/>
        <w:rPr>
          <w:rFonts w:eastAsia="Calibri" w:cstheme="minorHAnsi"/>
          <w:sz w:val="24"/>
          <w:szCs w:val="24"/>
        </w:rPr>
      </w:pPr>
    </w:p>
    <w:p w14:paraId="5C3ACB3A"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 xml:space="preserve">Wherefore, Article 178-16 of the Code of The Village of Weedsport entitled “Violations; enforcement” currently reads: </w:t>
      </w:r>
    </w:p>
    <w:p w14:paraId="5693450A" w14:textId="77777777" w:rsidR="00A24C38" w:rsidRPr="00052ECB" w:rsidRDefault="00A24C38" w:rsidP="00A24C38">
      <w:pPr>
        <w:spacing w:line="259" w:lineRule="auto"/>
        <w:rPr>
          <w:rFonts w:eastAsia="Calibri" w:cstheme="minorHAnsi"/>
          <w:sz w:val="24"/>
          <w:szCs w:val="24"/>
        </w:rPr>
      </w:pPr>
    </w:p>
    <w:p w14:paraId="6ACC69B8"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178-16     Violations; enforcement. </w:t>
      </w:r>
    </w:p>
    <w:p w14:paraId="3F00B6EC" w14:textId="77777777" w:rsidR="00A24C38" w:rsidRPr="00052ECB" w:rsidRDefault="00A24C38" w:rsidP="00A24C38">
      <w:pPr>
        <w:numPr>
          <w:ilvl w:val="0"/>
          <w:numId w:val="13"/>
        </w:numPr>
        <w:spacing w:line="259" w:lineRule="auto"/>
        <w:contextualSpacing/>
        <w:jc w:val="both"/>
        <w:rPr>
          <w:rFonts w:eastAsia="Calibri" w:cstheme="minorHAnsi"/>
          <w:sz w:val="24"/>
          <w:szCs w:val="24"/>
        </w:rPr>
      </w:pPr>
      <w:r w:rsidRPr="00052ECB">
        <w:rPr>
          <w:rFonts w:eastAsia="Calibri" w:cstheme="minorHAnsi"/>
          <w:sz w:val="24"/>
          <w:szCs w:val="24"/>
        </w:rPr>
        <w:t xml:space="preserve">Notwithstanding any of the provisions and remedies contained elsewhere herein, </w:t>
      </w:r>
      <w:proofErr w:type="gramStart"/>
      <w:r w:rsidRPr="00052ECB">
        <w:rPr>
          <w:rFonts w:eastAsia="Calibri" w:cstheme="minorHAnsi"/>
          <w:sz w:val="24"/>
          <w:szCs w:val="24"/>
        </w:rPr>
        <w:t>failure</w:t>
      </w:r>
      <w:proofErr w:type="gramEnd"/>
    </w:p>
    <w:p w14:paraId="197657F9" w14:textId="77777777" w:rsidR="00A24C38" w:rsidRPr="00052ECB" w:rsidRDefault="00A24C38" w:rsidP="00A24C38">
      <w:pPr>
        <w:spacing w:line="259" w:lineRule="auto"/>
        <w:ind w:left="1350"/>
        <w:contextualSpacing/>
        <w:jc w:val="both"/>
        <w:rPr>
          <w:rFonts w:eastAsia="Calibri" w:cstheme="minorHAnsi"/>
          <w:sz w:val="24"/>
          <w:szCs w:val="24"/>
        </w:rPr>
      </w:pPr>
      <w:r w:rsidRPr="00052ECB">
        <w:rPr>
          <w:rFonts w:eastAsia="Calibri" w:cstheme="minorHAnsi"/>
          <w:sz w:val="24"/>
          <w:szCs w:val="24"/>
        </w:rPr>
        <w:t xml:space="preserve">to comply with any section of this chapter shall be a violation. </w:t>
      </w:r>
    </w:p>
    <w:p w14:paraId="6C19B5EF" w14:textId="77777777" w:rsidR="00A24C38" w:rsidRPr="00052ECB" w:rsidRDefault="00A24C38" w:rsidP="00A24C38">
      <w:pPr>
        <w:spacing w:line="259" w:lineRule="auto"/>
        <w:ind w:left="1350"/>
        <w:contextualSpacing/>
        <w:rPr>
          <w:rFonts w:eastAsia="Calibri" w:cstheme="minorHAnsi"/>
          <w:sz w:val="24"/>
          <w:szCs w:val="24"/>
        </w:rPr>
      </w:pPr>
    </w:p>
    <w:p w14:paraId="316580CB" w14:textId="77777777" w:rsidR="00A24C38" w:rsidRPr="00052ECB" w:rsidRDefault="00A24C38" w:rsidP="00A24C38">
      <w:pPr>
        <w:numPr>
          <w:ilvl w:val="0"/>
          <w:numId w:val="13"/>
        </w:numPr>
        <w:spacing w:line="259" w:lineRule="auto"/>
        <w:contextualSpacing/>
        <w:jc w:val="center"/>
        <w:rPr>
          <w:rFonts w:eastAsia="Calibri" w:cstheme="minorHAnsi"/>
          <w:sz w:val="24"/>
          <w:szCs w:val="24"/>
        </w:rPr>
      </w:pPr>
      <w:r w:rsidRPr="00052ECB">
        <w:rPr>
          <w:rFonts w:eastAsia="Calibri" w:cstheme="minorHAnsi"/>
          <w:sz w:val="24"/>
          <w:szCs w:val="24"/>
        </w:rPr>
        <w:t>Each day that a prohibited condition as defined in this chapter shall be allowed to continue to exist shall constitute a separate violation.</w:t>
      </w:r>
    </w:p>
    <w:p w14:paraId="1E0AC609" w14:textId="77777777" w:rsidR="00A24C38" w:rsidRPr="00052ECB" w:rsidRDefault="00A24C38" w:rsidP="00A24C38">
      <w:pPr>
        <w:spacing w:line="259" w:lineRule="auto"/>
        <w:ind w:left="1350"/>
        <w:contextualSpacing/>
        <w:rPr>
          <w:rFonts w:eastAsia="Calibri" w:cstheme="minorHAnsi"/>
          <w:sz w:val="24"/>
          <w:szCs w:val="24"/>
        </w:rPr>
      </w:pPr>
      <w:r w:rsidRPr="00052ECB">
        <w:rPr>
          <w:rFonts w:eastAsia="Calibri" w:cstheme="minorHAnsi"/>
          <w:sz w:val="24"/>
          <w:szCs w:val="24"/>
        </w:rPr>
        <w:t xml:space="preserve"> </w:t>
      </w:r>
    </w:p>
    <w:p w14:paraId="1E5C1C64"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C. This chapter may be enforced either by removing the dangerous conditions, obstructions, and ice and snow, as outlined above, and/or by charging the owner or occupant, tenant, lessee, undertenant, receiver, or assignee of premises abutting the sidewalk with a violation.  </w:t>
      </w:r>
    </w:p>
    <w:p w14:paraId="4EB9E8FE" w14:textId="77777777" w:rsidR="00A24C38" w:rsidRPr="00052ECB" w:rsidRDefault="00A24C38" w:rsidP="00A24C38">
      <w:pPr>
        <w:spacing w:line="259" w:lineRule="auto"/>
        <w:rPr>
          <w:rFonts w:eastAsia="Calibri" w:cstheme="minorHAnsi"/>
          <w:sz w:val="24"/>
          <w:szCs w:val="24"/>
        </w:rPr>
      </w:pPr>
    </w:p>
    <w:p w14:paraId="4D2C28BF"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 xml:space="preserve">And whereas, it is the opinion of the Village Board that such care is necessary for the convenience and efficiency of all the citizens of the Village of </w:t>
      </w:r>
      <w:proofErr w:type="gramStart"/>
      <w:r w:rsidRPr="00052ECB">
        <w:rPr>
          <w:rFonts w:eastAsia="Calibri" w:cstheme="minorHAnsi"/>
          <w:b/>
          <w:bCs/>
          <w:sz w:val="24"/>
          <w:szCs w:val="24"/>
        </w:rPr>
        <w:t>Weedsport;</w:t>
      </w:r>
      <w:proofErr w:type="gramEnd"/>
      <w:r w:rsidRPr="00052ECB">
        <w:rPr>
          <w:rFonts w:eastAsia="Calibri" w:cstheme="minorHAnsi"/>
          <w:sz w:val="24"/>
          <w:szCs w:val="24"/>
        </w:rPr>
        <w:t xml:space="preserve"> </w:t>
      </w:r>
    </w:p>
    <w:p w14:paraId="32240460" w14:textId="77777777" w:rsidR="00A24C38" w:rsidRPr="00052ECB" w:rsidRDefault="00A24C38" w:rsidP="00A24C38">
      <w:pPr>
        <w:spacing w:line="259" w:lineRule="auto"/>
        <w:rPr>
          <w:rFonts w:eastAsia="Calibri" w:cstheme="minorHAnsi"/>
          <w:sz w:val="24"/>
          <w:szCs w:val="24"/>
        </w:rPr>
      </w:pPr>
    </w:p>
    <w:p w14:paraId="2AC89A50"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 xml:space="preserve">And whereas, it has come to attention of the Village Board that such language has not been effective in controlling the care of sidewalks in certain </w:t>
      </w:r>
      <w:proofErr w:type="gramStart"/>
      <w:r w:rsidRPr="00052ECB">
        <w:rPr>
          <w:rFonts w:eastAsia="Calibri" w:cstheme="minorHAnsi"/>
          <w:b/>
          <w:bCs/>
          <w:sz w:val="24"/>
          <w:szCs w:val="24"/>
        </w:rPr>
        <w:t>situations</w:t>
      </w:r>
      <w:proofErr w:type="gramEnd"/>
      <w:r w:rsidRPr="00052ECB">
        <w:rPr>
          <w:rFonts w:eastAsia="Calibri" w:cstheme="minorHAnsi"/>
          <w:b/>
          <w:bCs/>
          <w:sz w:val="24"/>
          <w:szCs w:val="24"/>
        </w:rPr>
        <w:t xml:space="preserve"> </w:t>
      </w:r>
    </w:p>
    <w:p w14:paraId="6CD4B4D1" w14:textId="77777777" w:rsidR="00A24C38" w:rsidRPr="00052ECB" w:rsidRDefault="00A24C38" w:rsidP="00A24C38">
      <w:pPr>
        <w:spacing w:line="259" w:lineRule="auto"/>
        <w:rPr>
          <w:rFonts w:eastAsia="Calibri" w:cstheme="minorHAnsi"/>
          <w:sz w:val="24"/>
          <w:szCs w:val="24"/>
        </w:rPr>
      </w:pPr>
    </w:p>
    <w:p w14:paraId="3729BA40"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 xml:space="preserve">Now in order to more effectively ensure such care is met article 178-16 is hereby changed to read as follows and shall now be entitled “Violations; Violations, Penalties and </w:t>
      </w:r>
      <w:proofErr w:type="gramStart"/>
      <w:r w:rsidRPr="00052ECB">
        <w:rPr>
          <w:rFonts w:eastAsia="Calibri" w:cstheme="minorHAnsi"/>
          <w:b/>
          <w:bCs/>
          <w:sz w:val="24"/>
          <w:szCs w:val="24"/>
        </w:rPr>
        <w:t>Enforcement</w:t>
      </w:r>
      <w:proofErr w:type="gramEnd"/>
      <w:r w:rsidRPr="00052ECB">
        <w:rPr>
          <w:rFonts w:eastAsia="Calibri" w:cstheme="minorHAnsi"/>
          <w:b/>
          <w:bCs/>
          <w:sz w:val="24"/>
          <w:szCs w:val="24"/>
        </w:rPr>
        <w:t xml:space="preserve">” </w:t>
      </w:r>
    </w:p>
    <w:p w14:paraId="56DAFAB2" w14:textId="77777777" w:rsidR="00A24C38" w:rsidRPr="00052ECB" w:rsidRDefault="00A24C38" w:rsidP="00A24C38">
      <w:pPr>
        <w:spacing w:line="259" w:lineRule="auto"/>
        <w:rPr>
          <w:rFonts w:eastAsia="Calibri" w:cstheme="minorHAnsi"/>
          <w:sz w:val="24"/>
          <w:szCs w:val="24"/>
        </w:rPr>
      </w:pPr>
    </w:p>
    <w:p w14:paraId="29D06983"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178-16 </w:t>
      </w:r>
    </w:p>
    <w:p w14:paraId="3B6CA12E" w14:textId="77777777" w:rsidR="00A24C38" w:rsidRPr="00052ECB" w:rsidRDefault="00A24C38" w:rsidP="00A24C38">
      <w:pPr>
        <w:numPr>
          <w:ilvl w:val="0"/>
          <w:numId w:val="14"/>
        </w:numPr>
        <w:spacing w:line="259" w:lineRule="auto"/>
        <w:contextualSpacing/>
        <w:jc w:val="center"/>
        <w:rPr>
          <w:rFonts w:eastAsia="Calibri" w:cstheme="minorHAnsi"/>
          <w:sz w:val="24"/>
          <w:szCs w:val="24"/>
        </w:rPr>
      </w:pPr>
      <w:r w:rsidRPr="00052ECB">
        <w:rPr>
          <w:rFonts w:eastAsia="Calibri" w:cstheme="minorHAnsi"/>
          <w:sz w:val="24"/>
          <w:szCs w:val="24"/>
        </w:rPr>
        <w:t xml:space="preserve">Violations and Penalties </w:t>
      </w:r>
    </w:p>
    <w:p w14:paraId="51702C57" w14:textId="77777777" w:rsidR="00A24C38" w:rsidRPr="00052ECB" w:rsidRDefault="00A24C38" w:rsidP="00A24C38">
      <w:pPr>
        <w:spacing w:line="259" w:lineRule="auto"/>
        <w:ind w:left="1110"/>
        <w:contextualSpacing/>
        <w:rPr>
          <w:rFonts w:eastAsia="Calibri" w:cstheme="minorHAnsi"/>
          <w:sz w:val="24"/>
          <w:szCs w:val="24"/>
        </w:rPr>
      </w:pPr>
    </w:p>
    <w:p w14:paraId="5761DC26" w14:textId="77777777" w:rsidR="00A24C38" w:rsidRPr="00052ECB" w:rsidRDefault="00A24C38" w:rsidP="00A24C38">
      <w:pPr>
        <w:numPr>
          <w:ilvl w:val="0"/>
          <w:numId w:val="15"/>
        </w:numPr>
        <w:spacing w:line="259" w:lineRule="auto"/>
        <w:contextualSpacing/>
        <w:jc w:val="center"/>
        <w:rPr>
          <w:rFonts w:eastAsia="Calibri" w:cstheme="minorHAnsi"/>
          <w:sz w:val="24"/>
          <w:szCs w:val="24"/>
        </w:rPr>
      </w:pPr>
      <w:r w:rsidRPr="00052ECB">
        <w:rPr>
          <w:rFonts w:eastAsia="Calibri" w:cstheme="minorHAnsi"/>
          <w:sz w:val="24"/>
          <w:szCs w:val="24"/>
        </w:rPr>
        <w:t xml:space="preserve">Notwithstanding any of the provisions and remedies contained elsewhere herein, failure to comply with any section of this chapter shall be a violation. </w:t>
      </w:r>
    </w:p>
    <w:p w14:paraId="60476FC6" w14:textId="77777777" w:rsidR="00A24C38" w:rsidRPr="00052ECB" w:rsidRDefault="00A24C38" w:rsidP="00A24C38">
      <w:pPr>
        <w:spacing w:line="259" w:lineRule="auto"/>
        <w:ind w:left="1455"/>
        <w:contextualSpacing/>
        <w:rPr>
          <w:rFonts w:eastAsia="Calibri" w:cstheme="minorHAnsi"/>
          <w:sz w:val="24"/>
          <w:szCs w:val="24"/>
        </w:rPr>
      </w:pPr>
    </w:p>
    <w:p w14:paraId="2F97F432" w14:textId="77777777" w:rsidR="00A24C38" w:rsidRPr="00052ECB" w:rsidRDefault="00A24C38" w:rsidP="00A24C38">
      <w:pPr>
        <w:numPr>
          <w:ilvl w:val="0"/>
          <w:numId w:val="15"/>
        </w:numPr>
        <w:spacing w:line="259" w:lineRule="auto"/>
        <w:contextualSpacing/>
        <w:jc w:val="center"/>
        <w:rPr>
          <w:rFonts w:eastAsia="Calibri" w:cstheme="minorHAnsi"/>
          <w:sz w:val="24"/>
          <w:szCs w:val="24"/>
        </w:rPr>
      </w:pPr>
      <w:r w:rsidRPr="00052ECB">
        <w:rPr>
          <w:rFonts w:eastAsia="Calibri" w:cstheme="minorHAnsi"/>
          <w:sz w:val="24"/>
          <w:szCs w:val="24"/>
        </w:rPr>
        <w:lastRenderedPageBreak/>
        <w:t xml:space="preserve">Each day that a prohibited condition as defined in this chapter shall be allowed to continue to exist shall constitute a separate violation. </w:t>
      </w:r>
    </w:p>
    <w:p w14:paraId="737FDFE7" w14:textId="77777777" w:rsidR="00A24C38" w:rsidRPr="00052ECB" w:rsidRDefault="00A24C38" w:rsidP="00A24C38">
      <w:pPr>
        <w:spacing w:line="259" w:lineRule="auto"/>
        <w:ind w:left="720"/>
        <w:contextualSpacing/>
        <w:jc w:val="center"/>
        <w:rPr>
          <w:rFonts w:eastAsia="Calibri" w:cstheme="minorHAnsi"/>
          <w:sz w:val="24"/>
          <w:szCs w:val="24"/>
        </w:rPr>
      </w:pPr>
    </w:p>
    <w:p w14:paraId="0BBD9489"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C. This chapter may be enforced as follows: </w:t>
      </w:r>
    </w:p>
    <w:p w14:paraId="02F809BD"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 in the event any violations shall continue for more than 24 hours after snow has fallen or ice has formed, or an obstruction has been created on the sidewalk, than the owner or person responsible shall be guilty of a violation, punishable by a fine equal to the reasonable expense of removing said dangerous conditions, obstructions, or ice and snow, or </w:t>
      </w:r>
    </w:p>
    <w:p w14:paraId="009A5375" w14:textId="77777777" w:rsidR="00A24C38" w:rsidRPr="00052ECB" w:rsidRDefault="00A24C38" w:rsidP="00A24C38">
      <w:pPr>
        <w:spacing w:line="259" w:lineRule="auto"/>
        <w:rPr>
          <w:rFonts w:eastAsia="Calibri" w:cstheme="minorHAnsi"/>
          <w:sz w:val="24"/>
          <w:szCs w:val="24"/>
        </w:rPr>
      </w:pPr>
    </w:p>
    <w:p w14:paraId="3B806109"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2) in the event any violations shall continue for more than 48 hours after snow has fallen or ice has formed on the sidewalk, in addition to the penalty provided in section C (1) above, the owner or person responsible shall also be guilty of a violation, punishable by a fine not exceeding $1,000 or by imprisonment for a term not exceeding 15 days, or by both such fine and imprisonment. </w:t>
      </w:r>
    </w:p>
    <w:p w14:paraId="47176337" w14:textId="77777777" w:rsidR="00A24C38" w:rsidRPr="00052ECB" w:rsidRDefault="00A24C38" w:rsidP="00A24C38">
      <w:pPr>
        <w:spacing w:line="259" w:lineRule="auto"/>
        <w:rPr>
          <w:rFonts w:eastAsia="Calibri" w:cstheme="minorHAnsi"/>
          <w:sz w:val="24"/>
          <w:szCs w:val="24"/>
        </w:rPr>
      </w:pPr>
    </w:p>
    <w:p w14:paraId="6746109E"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2.              Enforcement </w:t>
      </w:r>
    </w:p>
    <w:p w14:paraId="05F85CDC" w14:textId="77777777" w:rsidR="00A24C38" w:rsidRPr="00052ECB" w:rsidRDefault="00A24C38" w:rsidP="00A24C38">
      <w:pPr>
        <w:spacing w:line="259" w:lineRule="auto"/>
        <w:rPr>
          <w:rFonts w:eastAsia="Calibri" w:cstheme="minorHAnsi"/>
          <w:sz w:val="24"/>
          <w:szCs w:val="24"/>
        </w:rPr>
      </w:pPr>
    </w:p>
    <w:p w14:paraId="240F2722" w14:textId="77777777" w:rsidR="00A24C38" w:rsidRPr="00052ECB" w:rsidRDefault="00A24C38" w:rsidP="00A24C38">
      <w:pPr>
        <w:numPr>
          <w:ilvl w:val="0"/>
          <w:numId w:val="16"/>
        </w:numPr>
        <w:spacing w:line="259" w:lineRule="auto"/>
        <w:contextualSpacing/>
        <w:jc w:val="center"/>
        <w:rPr>
          <w:rFonts w:eastAsia="Calibri" w:cstheme="minorHAnsi"/>
          <w:sz w:val="24"/>
          <w:szCs w:val="24"/>
        </w:rPr>
      </w:pPr>
      <w:r w:rsidRPr="00052ECB">
        <w:rPr>
          <w:rFonts w:eastAsia="Calibri" w:cstheme="minorHAnsi"/>
          <w:sz w:val="24"/>
          <w:szCs w:val="24"/>
        </w:rPr>
        <w:t>This chapter and its provisions shall be enforced by the Village Police Department and/or by Village Code Enforcement responsible for enforcement of the Village Code and/or by any employee of the Village who shall be specifically empowered to do so by resolution of the Village Board.</w:t>
      </w:r>
    </w:p>
    <w:p w14:paraId="745D1A91" w14:textId="77777777" w:rsidR="00A24C38" w:rsidRPr="00052ECB" w:rsidRDefault="00A24C38" w:rsidP="00A24C38">
      <w:pPr>
        <w:spacing w:line="259" w:lineRule="auto"/>
        <w:rPr>
          <w:rFonts w:eastAsia="Calibri" w:cstheme="minorHAnsi"/>
          <w:sz w:val="24"/>
          <w:szCs w:val="24"/>
        </w:rPr>
      </w:pPr>
    </w:p>
    <w:p w14:paraId="32D11700"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Section 2.3</w:t>
      </w:r>
      <w:r w:rsidRPr="00052ECB">
        <w:rPr>
          <w:rFonts w:eastAsia="Calibri" w:cstheme="minorHAnsi"/>
          <w:sz w:val="24"/>
          <w:szCs w:val="24"/>
        </w:rPr>
        <w:t xml:space="preserve"> </w:t>
      </w:r>
    </w:p>
    <w:p w14:paraId="1A6C2B40" w14:textId="77777777" w:rsidR="00A24C38" w:rsidRPr="00052ECB" w:rsidRDefault="00A24C38" w:rsidP="00A24C38">
      <w:pPr>
        <w:spacing w:line="259" w:lineRule="auto"/>
        <w:jc w:val="center"/>
        <w:rPr>
          <w:rFonts w:eastAsia="Calibri" w:cstheme="minorHAnsi"/>
          <w:sz w:val="24"/>
          <w:szCs w:val="24"/>
        </w:rPr>
      </w:pPr>
    </w:p>
    <w:p w14:paraId="42C3FE55"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Wherefore, Article 178-17 of the Code of The Village of Weedsport entitled “Penalties for Offenses” currently reads: </w:t>
      </w:r>
    </w:p>
    <w:p w14:paraId="7400D2AD" w14:textId="77777777" w:rsidR="00A24C38" w:rsidRPr="00052ECB" w:rsidRDefault="00A24C38" w:rsidP="00A24C38">
      <w:pPr>
        <w:spacing w:line="259" w:lineRule="auto"/>
        <w:jc w:val="center"/>
        <w:rPr>
          <w:rFonts w:eastAsia="Calibri" w:cstheme="minorHAnsi"/>
          <w:sz w:val="24"/>
          <w:szCs w:val="24"/>
        </w:rPr>
      </w:pPr>
    </w:p>
    <w:p w14:paraId="5E9F21D8"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178-17   Penalties for offenses. </w:t>
      </w:r>
    </w:p>
    <w:p w14:paraId="19E243FF" w14:textId="77777777" w:rsidR="00A24C38" w:rsidRPr="00052ECB" w:rsidRDefault="00A24C38" w:rsidP="00A24C38">
      <w:pPr>
        <w:spacing w:line="259" w:lineRule="auto"/>
        <w:jc w:val="center"/>
        <w:rPr>
          <w:rFonts w:eastAsia="Calibri" w:cstheme="minorHAnsi"/>
          <w:sz w:val="24"/>
          <w:szCs w:val="24"/>
        </w:rPr>
      </w:pPr>
    </w:p>
    <w:p w14:paraId="18575007"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A violation of this chapter, or any section thereof, or any part of any section thereof, shall be a violation and shall be punishable as provided in Chapter 1, General Provisions, Article I, General Penalty, of the Code of the Village of Weedsport. Nothing herein contained shall prevent the Board of Trustees of the Village of Weedsport from enforcing obedience of this chapter or any part or section thereof by injunction or other legal proceedings before any court of competent jurisdiction or in any other legal manner. </w:t>
      </w:r>
    </w:p>
    <w:p w14:paraId="68A5CD78" w14:textId="77777777" w:rsidR="00A24C38" w:rsidRPr="00052ECB" w:rsidRDefault="00A24C38" w:rsidP="00A24C38">
      <w:pPr>
        <w:spacing w:line="259" w:lineRule="auto"/>
        <w:jc w:val="center"/>
        <w:rPr>
          <w:rFonts w:eastAsia="Calibri" w:cstheme="minorHAnsi"/>
          <w:sz w:val="24"/>
          <w:szCs w:val="24"/>
        </w:rPr>
      </w:pPr>
    </w:p>
    <w:p w14:paraId="3BC865E3"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 xml:space="preserve">And whereas, this section has been re-written and included in section 178-16 it is hereby struck from the Code of the Village of Weedsport and shall read as follows: </w:t>
      </w:r>
    </w:p>
    <w:p w14:paraId="11F98185" w14:textId="77777777" w:rsidR="00A24C38" w:rsidRPr="00052ECB" w:rsidRDefault="00A24C38" w:rsidP="00A24C38">
      <w:pPr>
        <w:spacing w:line="259" w:lineRule="auto"/>
        <w:rPr>
          <w:rFonts w:eastAsia="Calibri" w:cstheme="minorHAnsi"/>
          <w:b/>
          <w:bCs/>
          <w:sz w:val="24"/>
          <w:szCs w:val="24"/>
        </w:rPr>
      </w:pPr>
    </w:p>
    <w:p w14:paraId="2BEA8CCE"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 178-17 [Repealed] </w:t>
      </w:r>
    </w:p>
    <w:p w14:paraId="60288B3B" w14:textId="77777777" w:rsidR="00A24C38" w:rsidRPr="00052ECB" w:rsidRDefault="00A24C38" w:rsidP="00A24C38">
      <w:pPr>
        <w:spacing w:line="259" w:lineRule="auto"/>
        <w:rPr>
          <w:rFonts w:eastAsia="Calibri" w:cstheme="minorHAnsi"/>
          <w:sz w:val="24"/>
          <w:szCs w:val="24"/>
        </w:rPr>
      </w:pPr>
    </w:p>
    <w:p w14:paraId="0E7252D1"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lastRenderedPageBreak/>
        <w:t>Section 3.</w:t>
      </w:r>
    </w:p>
    <w:p w14:paraId="52DFE37B"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 xml:space="preserve">Statutory Authorization and purpose </w:t>
      </w:r>
    </w:p>
    <w:p w14:paraId="7226D16E" w14:textId="77777777" w:rsidR="00A24C38" w:rsidRPr="00052ECB" w:rsidRDefault="00A24C38" w:rsidP="00A24C38">
      <w:pPr>
        <w:spacing w:line="259" w:lineRule="auto"/>
        <w:jc w:val="center"/>
        <w:rPr>
          <w:rFonts w:eastAsia="Calibri" w:cstheme="minorHAnsi"/>
          <w:b/>
          <w:bCs/>
          <w:sz w:val="24"/>
          <w:szCs w:val="24"/>
        </w:rPr>
      </w:pPr>
    </w:p>
    <w:p w14:paraId="563D4A71" w14:textId="77777777" w:rsidR="00A24C38" w:rsidRPr="00052ECB" w:rsidRDefault="00A24C38" w:rsidP="00A24C38">
      <w:pPr>
        <w:spacing w:line="259" w:lineRule="auto"/>
        <w:rPr>
          <w:rFonts w:eastAsia="Calibri" w:cstheme="minorHAnsi"/>
          <w:sz w:val="24"/>
          <w:szCs w:val="24"/>
        </w:rPr>
      </w:pPr>
      <w:r w:rsidRPr="00052ECB">
        <w:rPr>
          <w:rFonts w:eastAsia="Calibri" w:cstheme="minorHAnsi"/>
          <w:b/>
          <w:bCs/>
          <w:sz w:val="24"/>
          <w:szCs w:val="24"/>
        </w:rPr>
        <w:t>Section 3.1.</w:t>
      </w:r>
      <w:r w:rsidRPr="00052ECB">
        <w:rPr>
          <w:rFonts w:eastAsia="Calibri" w:cstheme="minorHAnsi"/>
          <w:sz w:val="24"/>
          <w:szCs w:val="24"/>
        </w:rPr>
        <w:t xml:space="preserve"> </w:t>
      </w:r>
    </w:p>
    <w:p w14:paraId="085DB708" w14:textId="77777777" w:rsidR="00A24C38" w:rsidRPr="00052ECB" w:rsidRDefault="00A24C38" w:rsidP="00A24C38">
      <w:pPr>
        <w:spacing w:line="259" w:lineRule="auto"/>
        <w:rPr>
          <w:rFonts w:eastAsia="Calibri" w:cstheme="minorHAnsi"/>
          <w:sz w:val="24"/>
          <w:szCs w:val="24"/>
        </w:rPr>
      </w:pPr>
    </w:p>
    <w:p w14:paraId="0E43698D"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Any local law, ordinance, or resolution of the Village of Weedsport in conflict with this local law is hereby repealed to the extent of such conflict, except that such repeal shall not affect or prevent the prosecution or punishment of any person for any act done or committed in violation of such local law, </w:t>
      </w:r>
      <w:proofErr w:type="gramStart"/>
      <w:r w:rsidRPr="00052ECB">
        <w:rPr>
          <w:rFonts w:eastAsia="Calibri" w:cstheme="minorHAnsi"/>
          <w:sz w:val="24"/>
          <w:szCs w:val="24"/>
        </w:rPr>
        <w:t>ordinance</w:t>
      </w:r>
      <w:proofErr w:type="gramEnd"/>
      <w:r w:rsidRPr="00052ECB">
        <w:rPr>
          <w:rFonts w:eastAsia="Calibri" w:cstheme="minorHAnsi"/>
          <w:sz w:val="24"/>
          <w:szCs w:val="24"/>
        </w:rPr>
        <w:t xml:space="preserve"> or resolution prior to the effective date of this local law. </w:t>
      </w:r>
    </w:p>
    <w:p w14:paraId="4B35102D" w14:textId="77777777" w:rsidR="00A24C38" w:rsidRPr="00052ECB" w:rsidRDefault="00A24C38" w:rsidP="00A24C38">
      <w:pPr>
        <w:spacing w:line="259" w:lineRule="auto"/>
        <w:rPr>
          <w:rFonts w:eastAsia="Calibri" w:cstheme="minorHAnsi"/>
          <w:sz w:val="24"/>
          <w:szCs w:val="24"/>
        </w:rPr>
      </w:pPr>
    </w:p>
    <w:p w14:paraId="4DBA72E7"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Section 4.</w:t>
      </w:r>
    </w:p>
    <w:p w14:paraId="04D6D89F"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Survivability</w:t>
      </w:r>
    </w:p>
    <w:p w14:paraId="4140F0ED" w14:textId="77777777" w:rsidR="00A24C38" w:rsidRPr="00052ECB" w:rsidRDefault="00A24C38" w:rsidP="00A24C38">
      <w:pPr>
        <w:spacing w:line="259" w:lineRule="auto"/>
        <w:rPr>
          <w:rFonts w:eastAsia="Calibri" w:cstheme="minorHAnsi"/>
          <w:b/>
          <w:bCs/>
          <w:sz w:val="24"/>
          <w:szCs w:val="24"/>
        </w:rPr>
      </w:pPr>
      <w:r w:rsidRPr="00052ECB">
        <w:rPr>
          <w:rFonts w:eastAsia="Calibri" w:cstheme="minorHAnsi"/>
          <w:b/>
          <w:bCs/>
          <w:sz w:val="24"/>
          <w:szCs w:val="24"/>
        </w:rPr>
        <w:t xml:space="preserve">Section 4.1. </w:t>
      </w:r>
    </w:p>
    <w:p w14:paraId="73679188" w14:textId="77777777" w:rsidR="00A24C38" w:rsidRPr="00052ECB" w:rsidRDefault="00A24C38" w:rsidP="00A24C38">
      <w:pPr>
        <w:spacing w:line="259" w:lineRule="auto"/>
        <w:rPr>
          <w:rFonts w:eastAsia="Calibri" w:cstheme="minorHAnsi"/>
          <w:b/>
          <w:bCs/>
          <w:sz w:val="24"/>
          <w:szCs w:val="24"/>
        </w:rPr>
      </w:pPr>
    </w:p>
    <w:p w14:paraId="6746FBA6" w14:textId="77777777" w:rsidR="00A24C38" w:rsidRPr="00052ECB" w:rsidRDefault="00A24C38" w:rsidP="00A24C38">
      <w:pPr>
        <w:spacing w:line="259" w:lineRule="auto"/>
        <w:rPr>
          <w:rFonts w:eastAsia="Calibri" w:cstheme="minorHAnsi"/>
          <w:sz w:val="24"/>
          <w:szCs w:val="24"/>
        </w:rPr>
      </w:pPr>
      <w:r w:rsidRPr="00052ECB">
        <w:rPr>
          <w:rFonts w:eastAsia="Calibri" w:cstheme="minorHAnsi"/>
          <w:sz w:val="24"/>
          <w:szCs w:val="24"/>
        </w:rPr>
        <w:t xml:space="preserve">If any clause, sentence, paragraph, section, article, or part of this local law be adjudged to be invalid by any court of competent jurisdiction, such judgment shall not affect, </w:t>
      </w:r>
      <w:proofErr w:type="gramStart"/>
      <w:r w:rsidRPr="00052ECB">
        <w:rPr>
          <w:rFonts w:eastAsia="Calibri" w:cstheme="minorHAnsi"/>
          <w:sz w:val="24"/>
          <w:szCs w:val="24"/>
        </w:rPr>
        <w:t>impair</w:t>
      </w:r>
      <w:proofErr w:type="gramEnd"/>
      <w:r w:rsidRPr="00052ECB">
        <w:rPr>
          <w:rFonts w:eastAsia="Calibri" w:cstheme="minorHAnsi"/>
          <w:sz w:val="24"/>
          <w:szCs w:val="24"/>
        </w:rPr>
        <w:t xml:space="preserve"> or invalidate any other part of this local law, or the remainder thereof, but shall be confined in its operation to the clause, sentence, paragraph, section, article, or part thereof directly involved in the controversy in which such judgment shall have been rendered.</w:t>
      </w:r>
    </w:p>
    <w:p w14:paraId="29310937" w14:textId="77777777" w:rsidR="00A24C38" w:rsidRPr="00052ECB" w:rsidRDefault="00A24C38" w:rsidP="00A24C38">
      <w:pPr>
        <w:spacing w:line="259" w:lineRule="auto"/>
        <w:jc w:val="center"/>
        <w:rPr>
          <w:rFonts w:eastAsia="Calibri" w:cstheme="minorHAnsi"/>
          <w:sz w:val="24"/>
          <w:szCs w:val="24"/>
        </w:rPr>
      </w:pPr>
    </w:p>
    <w:p w14:paraId="593B4AC3"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Section 5.</w:t>
      </w:r>
    </w:p>
    <w:p w14:paraId="52AFF521" w14:textId="77777777" w:rsidR="00A24C38" w:rsidRPr="00052ECB" w:rsidRDefault="00A24C38" w:rsidP="00A24C38">
      <w:pPr>
        <w:spacing w:line="259" w:lineRule="auto"/>
        <w:jc w:val="center"/>
        <w:rPr>
          <w:rFonts w:eastAsia="Calibri" w:cstheme="minorHAnsi"/>
          <w:b/>
          <w:bCs/>
          <w:sz w:val="24"/>
          <w:szCs w:val="24"/>
        </w:rPr>
      </w:pPr>
      <w:r w:rsidRPr="00052ECB">
        <w:rPr>
          <w:rFonts w:eastAsia="Calibri" w:cstheme="minorHAnsi"/>
          <w:b/>
          <w:bCs/>
          <w:sz w:val="24"/>
          <w:szCs w:val="24"/>
        </w:rPr>
        <w:t>Effect</w:t>
      </w:r>
    </w:p>
    <w:p w14:paraId="435BC81B" w14:textId="77777777" w:rsidR="00A24C38" w:rsidRPr="00052ECB" w:rsidRDefault="00A24C38" w:rsidP="00A24C38">
      <w:pPr>
        <w:spacing w:line="259" w:lineRule="auto"/>
        <w:jc w:val="center"/>
        <w:rPr>
          <w:rFonts w:eastAsia="Calibri" w:cstheme="minorHAnsi"/>
          <w:sz w:val="24"/>
          <w:szCs w:val="24"/>
        </w:rPr>
      </w:pPr>
    </w:p>
    <w:p w14:paraId="33189AD6" w14:textId="77777777" w:rsidR="00A24C38" w:rsidRPr="00052ECB" w:rsidRDefault="00A24C38" w:rsidP="00A24C38">
      <w:pPr>
        <w:spacing w:line="259" w:lineRule="auto"/>
        <w:jc w:val="center"/>
        <w:rPr>
          <w:rFonts w:eastAsia="Calibri" w:cstheme="minorHAnsi"/>
          <w:sz w:val="24"/>
          <w:szCs w:val="24"/>
        </w:rPr>
      </w:pPr>
      <w:r w:rsidRPr="00052ECB">
        <w:rPr>
          <w:rFonts w:eastAsia="Calibri" w:cstheme="minorHAnsi"/>
          <w:b/>
          <w:bCs/>
          <w:sz w:val="24"/>
          <w:szCs w:val="24"/>
        </w:rPr>
        <w:t>Section 5.1.</w:t>
      </w:r>
      <w:r w:rsidRPr="00052ECB">
        <w:rPr>
          <w:rFonts w:eastAsia="Calibri" w:cstheme="minorHAnsi"/>
          <w:sz w:val="24"/>
          <w:szCs w:val="24"/>
        </w:rPr>
        <w:t xml:space="preserve">    This local law shall take effect immediately upon its being filed with the Secretary of </w:t>
      </w:r>
      <w:proofErr w:type="gramStart"/>
      <w:r w:rsidRPr="00052ECB">
        <w:rPr>
          <w:rFonts w:eastAsia="Calibri" w:cstheme="minorHAnsi"/>
          <w:sz w:val="24"/>
          <w:szCs w:val="24"/>
        </w:rPr>
        <w:t>State</w:t>
      </w:r>
      <w:proofErr w:type="gramEnd"/>
    </w:p>
    <w:p w14:paraId="00385F3B" w14:textId="77777777" w:rsidR="00F6742D" w:rsidRPr="00052ECB" w:rsidRDefault="00F6742D" w:rsidP="00FE19C1">
      <w:pPr>
        <w:contextualSpacing/>
        <w:jc w:val="both"/>
        <w:rPr>
          <w:rFonts w:eastAsia="Times New Roman" w:cstheme="minorHAnsi"/>
          <w:sz w:val="24"/>
          <w:szCs w:val="24"/>
        </w:rPr>
      </w:pPr>
    </w:p>
    <w:p w14:paraId="02B64836" w14:textId="1E9889A3" w:rsidR="003C29D9" w:rsidRPr="00052ECB" w:rsidRDefault="00A24C38" w:rsidP="00FE19C1">
      <w:pPr>
        <w:contextualSpacing/>
        <w:jc w:val="both"/>
        <w:rPr>
          <w:rFonts w:cstheme="minorHAnsi"/>
          <w:b/>
          <w:bCs/>
          <w:sz w:val="24"/>
          <w:szCs w:val="24"/>
          <w:u w:val="single"/>
        </w:rPr>
      </w:pPr>
      <w:r w:rsidRPr="00052ECB">
        <w:rPr>
          <w:rFonts w:cstheme="minorHAnsi"/>
          <w:b/>
          <w:bCs/>
          <w:sz w:val="24"/>
          <w:szCs w:val="24"/>
          <w:u w:val="single"/>
        </w:rPr>
        <w:t>ENFORCERS</w:t>
      </w:r>
    </w:p>
    <w:p w14:paraId="34A60001" w14:textId="04CD1E84" w:rsidR="00057508" w:rsidRPr="00052ECB" w:rsidRDefault="00136F97" w:rsidP="00FE19C1">
      <w:pPr>
        <w:contextualSpacing/>
        <w:jc w:val="both"/>
        <w:rPr>
          <w:rFonts w:cstheme="minorHAnsi"/>
          <w:sz w:val="24"/>
          <w:szCs w:val="24"/>
        </w:rPr>
      </w:pPr>
      <w:r w:rsidRPr="00052ECB">
        <w:rPr>
          <w:rFonts w:cstheme="minorHAnsi"/>
          <w:sz w:val="24"/>
          <w:szCs w:val="24"/>
        </w:rPr>
        <w:t xml:space="preserve">Trustee </w:t>
      </w:r>
      <w:r w:rsidR="00F6742D" w:rsidRPr="00052ECB">
        <w:rPr>
          <w:rFonts w:cstheme="minorHAnsi"/>
          <w:sz w:val="24"/>
          <w:szCs w:val="24"/>
        </w:rPr>
        <w:t>Gross</w:t>
      </w:r>
      <w:r w:rsidRPr="00052ECB">
        <w:rPr>
          <w:rFonts w:cstheme="minorHAnsi"/>
          <w:sz w:val="24"/>
          <w:szCs w:val="24"/>
        </w:rPr>
        <w:t xml:space="preserve"> made the motion, seconded by Trustee </w:t>
      </w:r>
      <w:r w:rsidR="00A24C38" w:rsidRPr="00052ECB">
        <w:rPr>
          <w:rFonts w:cstheme="minorHAnsi"/>
          <w:sz w:val="24"/>
          <w:szCs w:val="24"/>
        </w:rPr>
        <w:t>Sims</w:t>
      </w:r>
      <w:r w:rsidRPr="00052ECB">
        <w:rPr>
          <w:rFonts w:cstheme="minorHAnsi"/>
          <w:sz w:val="24"/>
          <w:szCs w:val="24"/>
        </w:rPr>
        <w:t>, all ayes</w:t>
      </w:r>
      <w:r w:rsidR="00A24C38" w:rsidRPr="00052ECB">
        <w:rPr>
          <w:rFonts w:cstheme="minorHAnsi"/>
          <w:sz w:val="24"/>
          <w:szCs w:val="24"/>
        </w:rPr>
        <w:t xml:space="preserve"> to empower the following individuals to enforce Local Law No 1 (reappointments will be made at annual meetings) Paul Casper, Gary Gibson, Jeffrey Goodell, Michael Gilfus, and James La Force, DPW staff. Officer in Charge Gilfus will get some packets together of tickets for use.</w:t>
      </w:r>
    </w:p>
    <w:p w14:paraId="53A54C91" w14:textId="4E7210E0" w:rsidR="00DB3BCD" w:rsidRPr="00052ECB" w:rsidRDefault="00DB3BCD" w:rsidP="00FE19C1">
      <w:pPr>
        <w:contextualSpacing/>
        <w:jc w:val="both"/>
        <w:rPr>
          <w:rFonts w:cstheme="minorHAnsi"/>
          <w:b/>
          <w:bCs/>
          <w:sz w:val="24"/>
          <w:szCs w:val="24"/>
        </w:rPr>
      </w:pPr>
      <w:r w:rsidRPr="00052ECB">
        <w:rPr>
          <w:rFonts w:cstheme="minorHAnsi"/>
          <w:b/>
          <w:bCs/>
          <w:sz w:val="24"/>
          <w:szCs w:val="24"/>
        </w:rPr>
        <w:t>Reso#</w:t>
      </w:r>
      <w:r w:rsidR="00A24C38" w:rsidRPr="00052ECB">
        <w:rPr>
          <w:rFonts w:cstheme="minorHAnsi"/>
          <w:b/>
          <w:bCs/>
          <w:sz w:val="24"/>
          <w:szCs w:val="24"/>
        </w:rPr>
        <w:t>2</w:t>
      </w:r>
      <w:r w:rsidR="00A858B8">
        <w:rPr>
          <w:rFonts w:cstheme="minorHAnsi"/>
          <w:b/>
          <w:bCs/>
          <w:sz w:val="24"/>
          <w:szCs w:val="24"/>
        </w:rPr>
        <w:t>6</w:t>
      </w:r>
      <w:r w:rsidRPr="00052ECB">
        <w:rPr>
          <w:rFonts w:cstheme="minorHAnsi"/>
          <w:b/>
          <w:bCs/>
          <w:sz w:val="24"/>
          <w:szCs w:val="24"/>
        </w:rPr>
        <w:t>-2</w:t>
      </w:r>
      <w:r w:rsidR="00F6742D" w:rsidRPr="00052ECB">
        <w:rPr>
          <w:rFonts w:cstheme="minorHAnsi"/>
          <w:b/>
          <w:bCs/>
          <w:sz w:val="24"/>
          <w:szCs w:val="24"/>
        </w:rPr>
        <w:t>1</w:t>
      </w:r>
    </w:p>
    <w:p w14:paraId="60BD0F58" w14:textId="77777777" w:rsidR="00A24C38" w:rsidRPr="00052ECB" w:rsidRDefault="00A24C38" w:rsidP="008E1DDE">
      <w:pPr>
        <w:contextualSpacing/>
        <w:jc w:val="both"/>
        <w:rPr>
          <w:rFonts w:cstheme="minorHAnsi"/>
          <w:b/>
          <w:bCs/>
          <w:sz w:val="24"/>
          <w:szCs w:val="24"/>
        </w:rPr>
      </w:pPr>
    </w:p>
    <w:p w14:paraId="23A48492" w14:textId="46D9D883" w:rsidR="008E1DDE" w:rsidRPr="00052ECB" w:rsidRDefault="00ED511E" w:rsidP="008E1DDE">
      <w:pPr>
        <w:contextualSpacing/>
        <w:jc w:val="both"/>
        <w:rPr>
          <w:rFonts w:cstheme="minorHAnsi"/>
          <w:b/>
          <w:bCs/>
          <w:sz w:val="24"/>
          <w:szCs w:val="24"/>
          <w:u w:val="single"/>
        </w:rPr>
      </w:pPr>
      <w:r w:rsidRPr="00052ECB">
        <w:rPr>
          <w:rFonts w:cstheme="minorHAnsi"/>
          <w:b/>
          <w:bCs/>
          <w:sz w:val="24"/>
          <w:szCs w:val="24"/>
          <w:u w:val="single"/>
        </w:rPr>
        <w:t>PARKING</w:t>
      </w:r>
    </w:p>
    <w:p w14:paraId="7FF1A2E3" w14:textId="4DADCB23" w:rsidR="008E1DDE" w:rsidRPr="00052ECB" w:rsidRDefault="00395E55" w:rsidP="008E1DDE">
      <w:pPr>
        <w:contextualSpacing/>
        <w:jc w:val="both"/>
        <w:rPr>
          <w:rFonts w:cstheme="minorHAnsi"/>
          <w:sz w:val="24"/>
          <w:szCs w:val="24"/>
        </w:rPr>
      </w:pPr>
      <w:r w:rsidRPr="00052ECB">
        <w:rPr>
          <w:rFonts w:cstheme="minorHAnsi"/>
          <w:sz w:val="24"/>
          <w:szCs w:val="24"/>
        </w:rPr>
        <w:t xml:space="preserve">Erie Drive parking decision is on hold waiting on the surveyor. A lot of parking spots seem to be being utilized by renters which is not leaving room for business patrons. Looking at a couple possible two-hour parking spots behind Heather’s hair salon. Village attorney is going to look at the guidelines closer for this and present in final form at the next meeting.  </w:t>
      </w:r>
    </w:p>
    <w:p w14:paraId="033AD71D" w14:textId="035B1A0D" w:rsidR="008E1DDE" w:rsidRPr="00052ECB" w:rsidRDefault="008E1DDE" w:rsidP="008E1DDE">
      <w:pPr>
        <w:contextualSpacing/>
        <w:jc w:val="both"/>
        <w:rPr>
          <w:rFonts w:cstheme="minorHAnsi"/>
          <w:sz w:val="24"/>
          <w:szCs w:val="24"/>
        </w:rPr>
      </w:pPr>
    </w:p>
    <w:p w14:paraId="59032623" w14:textId="31557CCD" w:rsidR="008E1DDE" w:rsidRPr="00052ECB" w:rsidRDefault="00395E55" w:rsidP="008E1DDE">
      <w:pPr>
        <w:contextualSpacing/>
        <w:jc w:val="both"/>
        <w:rPr>
          <w:rFonts w:cstheme="minorHAnsi"/>
          <w:sz w:val="24"/>
          <w:szCs w:val="24"/>
        </w:rPr>
      </w:pPr>
      <w:r w:rsidRPr="00052ECB">
        <w:rPr>
          <w:rFonts w:cstheme="minorHAnsi"/>
          <w:b/>
          <w:bCs/>
          <w:sz w:val="24"/>
          <w:szCs w:val="24"/>
          <w:u w:val="single"/>
        </w:rPr>
        <w:t>BEAUTIFICATION COMMITTEE</w:t>
      </w:r>
    </w:p>
    <w:p w14:paraId="5F5662AC" w14:textId="33E9B034" w:rsidR="008E1DDE" w:rsidRPr="00052ECB" w:rsidRDefault="00395E55" w:rsidP="008E1DDE">
      <w:pPr>
        <w:contextualSpacing/>
        <w:jc w:val="both"/>
        <w:rPr>
          <w:rFonts w:cstheme="minorHAnsi"/>
          <w:sz w:val="24"/>
          <w:szCs w:val="24"/>
        </w:rPr>
      </w:pPr>
      <w:r w:rsidRPr="00052ECB">
        <w:rPr>
          <w:rFonts w:cstheme="minorHAnsi"/>
          <w:sz w:val="24"/>
          <w:szCs w:val="24"/>
        </w:rPr>
        <w:t xml:space="preserve">Advertise for members in the months of February and March and plan to begin in April. Clerk will put up a sign at the post office. </w:t>
      </w:r>
    </w:p>
    <w:p w14:paraId="03BF61DB" w14:textId="77777777" w:rsidR="00052ECB" w:rsidRPr="00052ECB" w:rsidRDefault="00052ECB" w:rsidP="00FE19C1">
      <w:pPr>
        <w:contextualSpacing/>
        <w:jc w:val="both"/>
        <w:rPr>
          <w:rFonts w:cstheme="minorHAnsi"/>
          <w:b/>
          <w:bCs/>
          <w:sz w:val="24"/>
          <w:szCs w:val="24"/>
          <w:u w:val="single"/>
        </w:rPr>
      </w:pPr>
    </w:p>
    <w:p w14:paraId="7E531036" w14:textId="11083AAB" w:rsidR="00207026" w:rsidRPr="00052ECB" w:rsidRDefault="00207026" w:rsidP="00FE19C1">
      <w:pPr>
        <w:contextualSpacing/>
        <w:jc w:val="both"/>
        <w:rPr>
          <w:rFonts w:eastAsiaTheme="minorEastAsia" w:cstheme="minorHAnsi"/>
          <w:b/>
          <w:sz w:val="24"/>
          <w:szCs w:val="24"/>
          <w:u w:val="single"/>
        </w:rPr>
      </w:pPr>
      <w:r w:rsidRPr="00052ECB">
        <w:rPr>
          <w:rFonts w:eastAsiaTheme="minorEastAsia" w:cstheme="minorHAnsi"/>
          <w:b/>
          <w:sz w:val="24"/>
          <w:szCs w:val="24"/>
          <w:u w:val="single"/>
        </w:rPr>
        <w:t>ADJOURNED</w:t>
      </w:r>
      <w:r w:rsidRPr="00052ECB">
        <w:rPr>
          <w:rFonts w:eastAsiaTheme="minorEastAsia" w:cstheme="minorHAnsi"/>
          <w:b/>
          <w:sz w:val="24"/>
          <w:szCs w:val="24"/>
          <w:u w:val="single"/>
        </w:rPr>
        <w:tab/>
      </w:r>
    </w:p>
    <w:p w14:paraId="4AF606CE" w14:textId="367FBC77" w:rsidR="00F34F2D" w:rsidRPr="00052ECB" w:rsidRDefault="00207026" w:rsidP="00DF4834">
      <w:pPr>
        <w:ind w:left="90" w:hanging="90"/>
        <w:contextualSpacing/>
        <w:jc w:val="both"/>
        <w:rPr>
          <w:rFonts w:eastAsiaTheme="minorEastAsia" w:cstheme="minorHAnsi"/>
          <w:sz w:val="24"/>
          <w:szCs w:val="24"/>
        </w:rPr>
      </w:pPr>
      <w:r w:rsidRPr="00052ECB">
        <w:rPr>
          <w:rFonts w:eastAsiaTheme="minorEastAsia" w:cstheme="minorHAnsi"/>
          <w:sz w:val="24"/>
          <w:szCs w:val="24"/>
        </w:rPr>
        <w:t>Trustee</w:t>
      </w:r>
      <w:r w:rsidR="00A84A05" w:rsidRPr="00052ECB">
        <w:rPr>
          <w:rFonts w:eastAsiaTheme="minorEastAsia" w:cstheme="minorHAnsi"/>
          <w:sz w:val="24"/>
          <w:szCs w:val="24"/>
        </w:rPr>
        <w:t xml:space="preserve"> </w:t>
      </w:r>
      <w:r w:rsidR="00DF4834" w:rsidRPr="00052ECB">
        <w:rPr>
          <w:rFonts w:eastAsiaTheme="minorEastAsia" w:cstheme="minorHAnsi"/>
          <w:sz w:val="24"/>
          <w:szCs w:val="24"/>
        </w:rPr>
        <w:t>Platten</w:t>
      </w:r>
      <w:r w:rsidRPr="00052ECB">
        <w:rPr>
          <w:rFonts w:eastAsiaTheme="minorEastAsia" w:cstheme="minorHAnsi"/>
          <w:sz w:val="24"/>
          <w:szCs w:val="24"/>
        </w:rPr>
        <w:t xml:space="preserve"> made the motion,</w:t>
      </w:r>
      <w:r w:rsidR="00130ED0" w:rsidRPr="00052ECB">
        <w:rPr>
          <w:rFonts w:eastAsiaTheme="minorEastAsia" w:cstheme="minorHAnsi"/>
          <w:sz w:val="24"/>
          <w:szCs w:val="24"/>
        </w:rPr>
        <w:t xml:space="preserve"> seconded by Trustee</w:t>
      </w:r>
      <w:r w:rsidR="00A84A05" w:rsidRPr="00052ECB">
        <w:rPr>
          <w:rFonts w:eastAsiaTheme="minorEastAsia" w:cstheme="minorHAnsi"/>
          <w:sz w:val="24"/>
          <w:szCs w:val="24"/>
        </w:rPr>
        <w:t xml:space="preserve"> </w:t>
      </w:r>
      <w:r w:rsidR="00DF4834" w:rsidRPr="00052ECB">
        <w:rPr>
          <w:rFonts w:eastAsiaTheme="minorEastAsia" w:cstheme="minorHAnsi"/>
          <w:sz w:val="24"/>
          <w:szCs w:val="24"/>
        </w:rPr>
        <w:t>Clark</w:t>
      </w:r>
      <w:r w:rsidR="00A84A05" w:rsidRPr="00052ECB">
        <w:rPr>
          <w:rFonts w:eastAsiaTheme="minorEastAsia" w:cstheme="minorHAnsi"/>
          <w:sz w:val="24"/>
          <w:szCs w:val="24"/>
        </w:rPr>
        <w:t>, all ayes</w:t>
      </w:r>
      <w:r w:rsidR="00DA0A53" w:rsidRPr="00052ECB">
        <w:rPr>
          <w:rFonts w:eastAsiaTheme="minorEastAsia" w:cstheme="minorHAnsi"/>
          <w:sz w:val="24"/>
          <w:szCs w:val="24"/>
        </w:rPr>
        <w:t>,</w:t>
      </w:r>
      <w:r w:rsidR="008E1DDE" w:rsidRPr="00052ECB">
        <w:rPr>
          <w:rFonts w:eastAsiaTheme="minorEastAsia" w:cstheme="minorHAnsi"/>
          <w:sz w:val="24"/>
          <w:szCs w:val="24"/>
        </w:rPr>
        <w:t xml:space="preserve"> </w:t>
      </w:r>
      <w:r w:rsidR="00DF4834" w:rsidRPr="00052ECB">
        <w:rPr>
          <w:rFonts w:eastAsiaTheme="minorEastAsia" w:cstheme="minorHAnsi"/>
          <w:sz w:val="24"/>
          <w:szCs w:val="24"/>
        </w:rPr>
        <w:t xml:space="preserve">to adjourn the </w:t>
      </w:r>
      <w:proofErr w:type="gramStart"/>
      <w:r w:rsidR="00052ECB" w:rsidRPr="00052ECB">
        <w:rPr>
          <w:rFonts w:eastAsiaTheme="minorEastAsia" w:cstheme="minorHAnsi"/>
          <w:sz w:val="24"/>
          <w:szCs w:val="24"/>
        </w:rPr>
        <w:t>meeting</w:t>
      </w:r>
      <w:proofErr w:type="gramEnd"/>
    </w:p>
    <w:p w14:paraId="53A1D0D1" w14:textId="55839878" w:rsidR="00207026" w:rsidRPr="00052ECB" w:rsidRDefault="00207026" w:rsidP="00A84A05">
      <w:pPr>
        <w:ind w:left="90" w:hanging="90"/>
        <w:contextualSpacing/>
        <w:jc w:val="both"/>
        <w:rPr>
          <w:rFonts w:eastAsiaTheme="minorEastAsia" w:cstheme="minorHAnsi"/>
          <w:sz w:val="24"/>
          <w:szCs w:val="24"/>
        </w:rPr>
      </w:pPr>
      <w:r w:rsidRPr="00052ECB">
        <w:rPr>
          <w:rFonts w:eastAsiaTheme="minorEastAsia" w:cstheme="minorHAnsi"/>
          <w:sz w:val="24"/>
          <w:szCs w:val="24"/>
        </w:rPr>
        <w:t>at</w:t>
      </w:r>
      <w:r w:rsidR="00F34F2D" w:rsidRPr="00052ECB">
        <w:rPr>
          <w:rFonts w:eastAsiaTheme="minorEastAsia" w:cstheme="minorHAnsi"/>
          <w:sz w:val="24"/>
          <w:szCs w:val="24"/>
        </w:rPr>
        <w:t xml:space="preserve"> </w:t>
      </w:r>
      <w:r w:rsidR="008F4ED6" w:rsidRPr="00052ECB">
        <w:rPr>
          <w:rFonts w:eastAsiaTheme="minorEastAsia" w:cstheme="minorHAnsi"/>
          <w:sz w:val="24"/>
          <w:szCs w:val="24"/>
        </w:rPr>
        <w:t>9</w:t>
      </w:r>
      <w:r w:rsidR="00A84A05" w:rsidRPr="00052ECB">
        <w:rPr>
          <w:rFonts w:eastAsiaTheme="minorEastAsia" w:cstheme="minorHAnsi"/>
          <w:sz w:val="24"/>
          <w:szCs w:val="24"/>
        </w:rPr>
        <w:t>:</w:t>
      </w:r>
      <w:r w:rsidR="008F4ED6" w:rsidRPr="00052ECB">
        <w:rPr>
          <w:rFonts w:eastAsiaTheme="minorEastAsia" w:cstheme="minorHAnsi"/>
          <w:sz w:val="24"/>
          <w:szCs w:val="24"/>
        </w:rPr>
        <w:t>5</w:t>
      </w:r>
      <w:r w:rsidR="00052ECB" w:rsidRPr="00052ECB">
        <w:rPr>
          <w:rFonts w:eastAsiaTheme="minorEastAsia" w:cstheme="minorHAnsi"/>
          <w:sz w:val="24"/>
          <w:szCs w:val="24"/>
        </w:rPr>
        <w:t>7</w:t>
      </w:r>
      <w:r w:rsidRPr="00052ECB">
        <w:rPr>
          <w:rFonts w:eastAsiaTheme="minorEastAsia" w:cstheme="minorHAnsi"/>
          <w:sz w:val="24"/>
          <w:szCs w:val="24"/>
        </w:rPr>
        <w:t xml:space="preserve"> p.m.</w:t>
      </w:r>
    </w:p>
    <w:p w14:paraId="144A6A25" w14:textId="77777777" w:rsidR="00DB3BCD" w:rsidRPr="00052ECB" w:rsidRDefault="00DB3BCD" w:rsidP="004232B7">
      <w:pPr>
        <w:rPr>
          <w:rFonts w:eastAsiaTheme="minorEastAsia" w:cstheme="minorHAnsi"/>
          <w:bCs/>
          <w:sz w:val="24"/>
          <w:szCs w:val="24"/>
        </w:rPr>
      </w:pPr>
    </w:p>
    <w:p w14:paraId="59569E52" w14:textId="642FAE9B" w:rsidR="00F61E2A" w:rsidRPr="00052ECB" w:rsidRDefault="00FE19C1" w:rsidP="004232B7">
      <w:pPr>
        <w:rPr>
          <w:rFonts w:eastAsiaTheme="minorEastAsia" w:cstheme="minorHAnsi"/>
          <w:bCs/>
          <w:sz w:val="24"/>
          <w:szCs w:val="24"/>
        </w:rPr>
      </w:pPr>
      <w:r w:rsidRPr="00052ECB">
        <w:rPr>
          <w:rFonts w:eastAsiaTheme="minorEastAsia" w:cstheme="minorHAnsi"/>
          <w:bCs/>
          <w:sz w:val="24"/>
          <w:szCs w:val="24"/>
        </w:rPr>
        <w:t>Christine Spoor</w:t>
      </w:r>
    </w:p>
    <w:p w14:paraId="6B04A474" w14:textId="77777777" w:rsidR="00F61E2A" w:rsidRPr="00052ECB" w:rsidRDefault="00F61E2A" w:rsidP="004232B7">
      <w:pPr>
        <w:rPr>
          <w:rFonts w:eastAsiaTheme="minorEastAsia" w:cstheme="minorHAnsi"/>
          <w:bCs/>
          <w:sz w:val="24"/>
          <w:szCs w:val="24"/>
        </w:rPr>
      </w:pPr>
      <w:r w:rsidRPr="00052ECB">
        <w:rPr>
          <w:rFonts w:eastAsiaTheme="minorEastAsia" w:cstheme="minorHAnsi"/>
          <w:bCs/>
          <w:sz w:val="24"/>
          <w:szCs w:val="24"/>
        </w:rPr>
        <w:t>Village Clerk</w:t>
      </w:r>
    </w:p>
    <w:p w14:paraId="2C25DFDE" w14:textId="77777777" w:rsidR="00DA5466" w:rsidRPr="00052ECB" w:rsidRDefault="00DA5466" w:rsidP="005B35B5">
      <w:pPr>
        <w:rPr>
          <w:rFonts w:cstheme="minorHAnsi"/>
          <w:sz w:val="24"/>
          <w:szCs w:val="24"/>
        </w:rPr>
      </w:pPr>
    </w:p>
    <w:sectPr w:rsidR="00DA5466" w:rsidRPr="00052ECB" w:rsidSect="004B13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0103B" w14:textId="77777777" w:rsidR="005E5A57" w:rsidRDefault="005E5A57" w:rsidP="00382DDB">
      <w:r>
        <w:separator/>
      </w:r>
    </w:p>
  </w:endnote>
  <w:endnote w:type="continuationSeparator" w:id="0">
    <w:p w14:paraId="5893049E" w14:textId="77777777" w:rsidR="005E5A57" w:rsidRDefault="005E5A57" w:rsidP="0038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F015" w14:textId="77777777" w:rsidR="00622E56" w:rsidRDefault="0062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447930"/>
      <w:docPartObj>
        <w:docPartGallery w:val="Page Numbers (Bottom of Page)"/>
        <w:docPartUnique/>
      </w:docPartObj>
    </w:sdtPr>
    <w:sdtEndPr>
      <w:rPr>
        <w:noProof/>
      </w:rPr>
    </w:sdtEndPr>
    <w:sdtContent>
      <w:p w14:paraId="15FC047B" w14:textId="77777777" w:rsidR="00836C01" w:rsidRDefault="00836C01">
        <w:pPr>
          <w:pStyle w:val="Footer"/>
          <w:jc w:val="center"/>
        </w:pPr>
        <w:r>
          <w:fldChar w:fldCharType="begin"/>
        </w:r>
        <w:r>
          <w:instrText xml:space="preserve"> PAGE   \* MERGEFORMAT </w:instrText>
        </w:r>
        <w:r>
          <w:fldChar w:fldCharType="separate"/>
        </w:r>
        <w:r w:rsidR="00BD0E33">
          <w:rPr>
            <w:noProof/>
          </w:rPr>
          <w:t>3</w:t>
        </w:r>
        <w:r>
          <w:rPr>
            <w:noProof/>
          </w:rPr>
          <w:fldChar w:fldCharType="end"/>
        </w:r>
      </w:p>
    </w:sdtContent>
  </w:sdt>
  <w:p w14:paraId="004498B6" w14:textId="77777777" w:rsidR="00836C01" w:rsidRDefault="00836C01" w:rsidP="008371D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E6E4" w14:textId="77777777" w:rsidR="00622E56" w:rsidRDefault="00622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7113" w14:textId="77777777" w:rsidR="005E5A57" w:rsidRDefault="005E5A57" w:rsidP="00382DDB">
      <w:r>
        <w:separator/>
      </w:r>
    </w:p>
  </w:footnote>
  <w:footnote w:type="continuationSeparator" w:id="0">
    <w:p w14:paraId="3B9D25C4" w14:textId="77777777" w:rsidR="005E5A57" w:rsidRDefault="005E5A57" w:rsidP="0038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04C4" w14:textId="77777777" w:rsidR="00836C01" w:rsidRDefault="0083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3DFC" w14:textId="224ADBE5" w:rsidR="00836C01" w:rsidRDefault="0083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C85A" w14:textId="77777777" w:rsidR="00836C01" w:rsidRDefault="0083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7F3"/>
    <w:multiLevelType w:val="hybridMultilevel"/>
    <w:tmpl w:val="26D87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4626A"/>
    <w:multiLevelType w:val="hybridMultilevel"/>
    <w:tmpl w:val="675A4200"/>
    <w:lvl w:ilvl="0" w:tplc="811ECE9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3A3A2A"/>
    <w:multiLevelType w:val="hybridMultilevel"/>
    <w:tmpl w:val="B4861234"/>
    <w:lvl w:ilvl="0" w:tplc="10AA923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0BBE1A4D"/>
    <w:multiLevelType w:val="hybridMultilevel"/>
    <w:tmpl w:val="611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467A"/>
    <w:multiLevelType w:val="hybridMultilevel"/>
    <w:tmpl w:val="C49C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E7941"/>
    <w:multiLevelType w:val="hybridMultilevel"/>
    <w:tmpl w:val="0E6EF76A"/>
    <w:lvl w:ilvl="0" w:tplc="8FD0C0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7DE78E8"/>
    <w:multiLevelType w:val="hybridMultilevel"/>
    <w:tmpl w:val="73DE6B3A"/>
    <w:lvl w:ilvl="0" w:tplc="38DA5550">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15:restartNumberingAfterBreak="0">
    <w:nsid w:val="3A517F25"/>
    <w:multiLevelType w:val="hybridMultilevel"/>
    <w:tmpl w:val="FACCF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9A473C"/>
    <w:multiLevelType w:val="hybridMultilevel"/>
    <w:tmpl w:val="E7D462D6"/>
    <w:lvl w:ilvl="0" w:tplc="7EE0D820">
      <w:start w:val="1"/>
      <w:numFmt w:val="upperLetter"/>
      <w:lvlText w:val="%1."/>
      <w:lvlJc w:val="left"/>
      <w:pPr>
        <w:ind w:left="975" w:hanging="37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41F46245"/>
    <w:multiLevelType w:val="hybridMultilevel"/>
    <w:tmpl w:val="D09C691C"/>
    <w:lvl w:ilvl="0" w:tplc="8CF05308">
      <w:start w:val="1"/>
      <w:numFmt w:val="decimal"/>
      <w:lvlText w:val="%1."/>
      <w:lvlJc w:val="left"/>
      <w:pPr>
        <w:ind w:left="1110" w:hanging="4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6173634"/>
    <w:multiLevelType w:val="hybridMultilevel"/>
    <w:tmpl w:val="2FAA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F2814"/>
    <w:multiLevelType w:val="hybridMultilevel"/>
    <w:tmpl w:val="4094C402"/>
    <w:lvl w:ilvl="0" w:tplc="F4343A3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9346F24"/>
    <w:multiLevelType w:val="hybridMultilevel"/>
    <w:tmpl w:val="095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29C2"/>
    <w:multiLevelType w:val="hybridMultilevel"/>
    <w:tmpl w:val="3F48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F052A"/>
    <w:multiLevelType w:val="hybridMultilevel"/>
    <w:tmpl w:val="021E7B72"/>
    <w:lvl w:ilvl="0" w:tplc="22A09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4574BB"/>
    <w:multiLevelType w:val="hybridMultilevel"/>
    <w:tmpl w:val="C6100426"/>
    <w:lvl w:ilvl="0" w:tplc="AD623782">
      <w:start w:val="1"/>
      <w:numFmt w:val="upperLetter"/>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7B745BFF"/>
    <w:multiLevelType w:val="hybridMultilevel"/>
    <w:tmpl w:val="87C8A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0"/>
  </w:num>
  <w:num w:numId="4">
    <w:abstractNumId w:val="12"/>
  </w:num>
  <w:num w:numId="5">
    <w:abstractNumId w:val="7"/>
  </w:num>
  <w:num w:numId="6">
    <w:abstractNumId w:val="3"/>
  </w:num>
  <w:num w:numId="7">
    <w:abstractNumId w:val="4"/>
  </w:num>
  <w:num w:numId="8">
    <w:abstractNumId w:val="14"/>
  </w:num>
  <w:num w:numId="9">
    <w:abstractNumId w:val="16"/>
  </w:num>
  <w:num w:numId="10">
    <w:abstractNumId w:val="2"/>
  </w:num>
  <w:num w:numId="11">
    <w:abstractNumId w:val="1"/>
  </w:num>
  <w:num w:numId="12">
    <w:abstractNumId w:val="5"/>
  </w:num>
  <w:num w:numId="13">
    <w:abstractNumId w:val="11"/>
  </w:num>
  <w:num w:numId="14">
    <w:abstractNumId w:val="9"/>
  </w:num>
  <w:num w:numId="15">
    <w:abstractNumId w:val="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DB"/>
    <w:rsid w:val="0001091C"/>
    <w:rsid w:val="00013DFB"/>
    <w:rsid w:val="00041F68"/>
    <w:rsid w:val="000524D3"/>
    <w:rsid w:val="00052ECB"/>
    <w:rsid w:val="00053936"/>
    <w:rsid w:val="00053F62"/>
    <w:rsid w:val="00057508"/>
    <w:rsid w:val="00060264"/>
    <w:rsid w:val="00060676"/>
    <w:rsid w:val="00065194"/>
    <w:rsid w:val="00070D05"/>
    <w:rsid w:val="000A1805"/>
    <w:rsid w:val="000A5950"/>
    <w:rsid w:val="000B039D"/>
    <w:rsid w:val="000B6B72"/>
    <w:rsid w:val="000C23DB"/>
    <w:rsid w:val="000C4E90"/>
    <w:rsid w:val="000C7154"/>
    <w:rsid w:val="000E1E6E"/>
    <w:rsid w:val="000F20A8"/>
    <w:rsid w:val="000F78AD"/>
    <w:rsid w:val="00100854"/>
    <w:rsid w:val="0010251D"/>
    <w:rsid w:val="00105B75"/>
    <w:rsid w:val="00116EEF"/>
    <w:rsid w:val="00116F8B"/>
    <w:rsid w:val="00122CED"/>
    <w:rsid w:val="00130ED0"/>
    <w:rsid w:val="00135599"/>
    <w:rsid w:val="00136F97"/>
    <w:rsid w:val="0016770F"/>
    <w:rsid w:val="00172342"/>
    <w:rsid w:val="00184649"/>
    <w:rsid w:val="001A4077"/>
    <w:rsid w:val="001A586D"/>
    <w:rsid w:val="001A6181"/>
    <w:rsid w:val="001A7E34"/>
    <w:rsid w:val="001B2AD7"/>
    <w:rsid w:val="001B47E0"/>
    <w:rsid w:val="001D5060"/>
    <w:rsid w:val="001E5C0D"/>
    <w:rsid w:val="001F11D3"/>
    <w:rsid w:val="001F202F"/>
    <w:rsid w:val="00203B60"/>
    <w:rsid w:val="00207026"/>
    <w:rsid w:val="00212179"/>
    <w:rsid w:val="00236027"/>
    <w:rsid w:val="0024538A"/>
    <w:rsid w:val="00250E52"/>
    <w:rsid w:val="00252E8E"/>
    <w:rsid w:val="00254DE2"/>
    <w:rsid w:val="0026096E"/>
    <w:rsid w:val="0026753E"/>
    <w:rsid w:val="00283D50"/>
    <w:rsid w:val="00285EDC"/>
    <w:rsid w:val="0028652A"/>
    <w:rsid w:val="00286FD4"/>
    <w:rsid w:val="002919D7"/>
    <w:rsid w:val="002A149D"/>
    <w:rsid w:val="002A6E13"/>
    <w:rsid w:val="002B240F"/>
    <w:rsid w:val="002B5CD0"/>
    <w:rsid w:val="002C1DE8"/>
    <w:rsid w:val="002C489B"/>
    <w:rsid w:val="002C71E9"/>
    <w:rsid w:val="002D168C"/>
    <w:rsid w:val="002E2A8B"/>
    <w:rsid w:val="002E5BFC"/>
    <w:rsid w:val="002E7956"/>
    <w:rsid w:val="00321BF9"/>
    <w:rsid w:val="0033169D"/>
    <w:rsid w:val="00334CEF"/>
    <w:rsid w:val="0034105B"/>
    <w:rsid w:val="00343B95"/>
    <w:rsid w:val="00344777"/>
    <w:rsid w:val="003451F2"/>
    <w:rsid w:val="003519A5"/>
    <w:rsid w:val="00364B6E"/>
    <w:rsid w:val="00366CF3"/>
    <w:rsid w:val="00367CA2"/>
    <w:rsid w:val="00371A54"/>
    <w:rsid w:val="00382DDB"/>
    <w:rsid w:val="0038494F"/>
    <w:rsid w:val="00395E55"/>
    <w:rsid w:val="0039687F"/>
    <w:rsid w:val="00396A53"/>
    <w:rsid w:val="003A2C8B"/>
    <w:rsid w:val="003B24B8"/>
    <w:rsid w:val="003B47B8"/>
    <w:rsid w:val="003C29D9"/>
    <w:rsid w:val="003C2C68"/>
    <w:rsid w:val="003E7F4C"/>
    <w:rsid w:val="00403C97"/>
    <w:rsid w:val="004139C8"/>
    <w:rsid w:val="00415FEA"/>
    <w:rsid w:val="00421243"/>
    <w:rsid w:val="004232B7"/>
    <w:rsid w:val="00430DBC"/>
    <w:rsid w:val="00444C6B"/>
    <w:rsid w:val="00451001"/>
    <w:rsid w:val="00453992"/>
    <w:rsid w:val="00453F9D"/>
    <w:rsid w:val="00454405"/>
    <w:rsid w:val="0046483F"/>
    <w:rsid w:val="00482FF9"/>
    <w:rsid w:val="004A1F0B"/>
    <w:rsid w:val="004A7699"/>
    <w:rsid w:val="004B1343"/>
    <w:rsid w:val="004C2762"/>
    <w:rsid w:val="004C2B06"/>
    <w:rsid w:val="004C352B"/>
    <w:rsid w:val="004C5610"/>
    <w:rsid w:val="004D0AC5"/>
    <w:rsid w:val="004D3F5E"/>
    <w:rsid w:val="004D5E09"/>
    <w:rsid w:val="005024C3"/>
    <w:rsid w:val="0050387C"/>
    <w:rsid w:val="00512DF8"/>
    <w:rsid w:val="00514C8E"/>
    <w:rsid w:val="005208B8"/>
    <w:rsid w:val="00521B80"/>
    <w:rsid w:val="005261E2"/>
    <w:rsid w:val="00531FCA"/>
    <w:rsid w:val="0053684E"/>
    <w:rsid w:val="00537D32"/>
    <w:rsid w:val="005605A7"/>
    <w:rsid w:val="005626E1"/>
    <w:rsid w:val="005656E1"/>
    <w:rsid w:val="00567B74"/>
    <w:rsid w:val="00576386"/>
    <w:rsid w:val="00585477"/>
    <w:rsid w:val="00586610"/>
    <w:rsid w:val="005A29C4"/>
    <w:rsid w:val="005B26B7"/>
    <w:rsid w:val="005B2B4E"/>
    <w:rsid w:val="005B35B5"/>
    <w:rsid w:val="005B7564"/>
    <w:rsid w:val="005D3E36"/>
    <w:rsid w:val="005E31BC"/>
    <w:rsid w:val="005E5A57"/>
    <w:rsid w:val="005E7199"/>
    <w:rsid w:val="005F227B"/>
    <w:rsid w:val="005F3208"/>
    <w:rsid w:val="005F3878"/>
    <w:rsid w:val="00604795"/>
    <w:rsid w:val="00604CD8"/>
    <w:rsid w:val="006071F7"/>
    <w:rsid w:val="00607354"/>
    <w:rsid w:val="00611200"/>
    <w:rsid w:val="006117EA"/>
    <w:rsid w:val="00614044"/>
    <w:rsid w:val="0061564F"/>
    <w:rsid w:val="00622E56"/>
    <w:rsid w:val="00625037"/>
    <w:rsid w:val="0062601A"/>
    <w:rsid w:val="00631708"/>
    <w:rsid w:val="00633C11"/>
    <w:rsid w:val="00635EE5"/>
    <w:rsid w:val="00642201"/>
    <w:rsid w:val="00652E4E"/>
    <w:rsid w:val="00660091"/>
    <w:rsid w:val="006639A9"/>
    <w:rsid w:val="00673BCE"/>
    <w:rsid w:val="00675245"/>
    <w:rsid w:val="00691D5E"/>
    <w:rsid w:val="00695EAB"/>
    <w:rsid w:val="006B4D78"/>
    <w:rsid w:val="006C4262"/>
    <w:rsid w:val="006C502C"/>
    <w:rsid w:val="006C5C6B"/>
    <w:rsid w:val="006C6B0C"/>
    <w:rsid w:val="006D1541"/>
    <w:rsid w:val="006D4D60"/>
    <w:rsid w:val="006D7A50"/>
    <w:rsid w:val="006F12B5"/>
    <w:rsid w:val="006F2FB1"/>
    <w:rsid w:val="00705059"/>
    <w:rsid w:val="00707E13"/>
    <w:rsid w:val="00737D2B"/>
    <w:rsid w:val="0075526C"/>
    <w:rsid w:val="00760046"/>
    <w:rsid w:val="00761721"/>
    <w:rsid w:val="00763A39"/>
    <w:rsid w:val="0077191E"/>
    <w:rsid w:val="00771D40"/>
    <w:rsid w:val="00773700"/>
    <w:rsid w:val="0077667B"/>
    <w:rsid w:val="00777817"/>
    <w:rsid w:val="0078037E"/>
    <w:rsid w:val="007A1617"/>
    <w:rsid w:val="007C55DB"/>
    <w:rsid w:val="007C61E6"/>
    <w:rsid w:val="007D50B0"/>
    <w:rsid w:val="007D7EA6"/>
    <w:rsid w:val="007E3723"/>
    <w:rsid w:val="007E6DF1"/>
    <w:rsid w:val="008018AA"/>
    <w:rsid w:val="00801B45"/>
    <w:rsid w:val="00822637"/>
    <w:rsid w:val="00836C01"/>
    <w:rsid w:val="008371D4"/>
    <w:rsid w:val="008545B8"/>
    <w:rsid w:val="00855976"/>
    <w:rsid w:val="00874EB1"/>
    <w:rsid w:val="00877607"/>
    <w:rsid w:val="00880C22"/>
    <w:rsid w:val="00881814"/>
    <w:rsid w:val="00883DB9"/>
    <w:rsid w:val="00885D09"/>
    <w:rsid w:val="008960F5"/>
    <w:rsid w:val="0089629B"/>
    <w:rsid w:val="00896E31"/>
    <w:rsid w:val="008A0127"/>
    <w:rsid w:val="008A581B"/>
    <w:rsid w:val="008A73C3"/>
    <w:rsid w:val="008B261A"/>
    <w:rsid w:val="008C5071"/>
    <w:rsid w:val="008E1DDE"/>
    <w:rsid w:val="008E7A36"/>
    <w:rsid w:val="008F31F3"/>
    <w:rsid w:val="008F4ED6"/>
    <w:rsid w:val="009006BF"/>
    <w:rsid w:val="00904D4C"/>
    <w:rsid w:val="00906E05"/>
    <w:rsid w:val="00920F78"/>
    <w:rsid w:val="00921D7F"/>
    <w:rsid w:val="0093311E"/>
    <w:rsid w:val="00942C8B"/>
    <w:rsid w:val="00946250"/>
    <w:rsid w:val="009476DA"/>
    <w:rsid w:val="00953E6F"/>
    <w:rsid w:val="00972CAD"/>
    <w:rsid w:val="009732D9"/>
    <w:rsid w:val="00993BD3"/>
    <w:rsid w:val="009979EC"/>
    <w:rsid w:val="009A017F"/>
    <w:rsid w:val="009A0324"/>
    <w:rsid w:val="009A31A5"/>
    <w:rsid w:val="009A5BC7"/>
    <w:rsid w:val="009C458C"/>
    <w:rsid w:val="009D352A"/>
    <w:rsid w:val="009F20EB"/>
    <w:rsid w:val="009F246F"/>
    <w:rsid w:val="00A00D27"/>
    <w:rsid w:val="00A066FC"/>
    <w:rsid w:val="00A24C38"/>
    <w:rsid w:val="00A46221"/>
    <w:rsid w:val="00A46AA4"/>
    <w:rsid w:val="00A663CC"/>
    <w:rsid w:val="00A6731F"/>
    <w:rsid w:val="00A84A05"/>
    <w:rsid w:val="00A858B8"/>
    <w:rsid w:val="00A93ABC"/>
    <w:rsid w:val="00AA3C2F"/>
    <w:rsid w:val="00AB7B94"/>
    <w:rsid w:val="00AC0F41"/>
    <w:rsid w:val="00AC1C21"/>
    <w:rsid w:val="00AC292D"/>
    <w:rsid w:val="00AC5E6D"/>
    <w:rsid w:val="00AC5F2C"/>
    <w:rsid w:val="00AC681C"/>
    <w:rsid w:val="00AD18F9"/>
    <w:rsid w:val="00AD4FAC"/>
    <w:rsid w:val="00AD5E29"/>
    <w:rsid w:val="00AD652C"/>
    <w:rsid w:val="00AE5CE0"/>
    <w:rsid w:val="00B02D71"/>
    <w:rsid w:val="00B030D4"/>
    <w:rsid w:val="00B11624"/>
    <w:rsid w:val="00B152C4"/>
    <w:rsid w:val="00B16AF4"/>
    <w:rsid w:val="00B25E39"/>
    <w:rsid w:val="00B272A6"/>
    <w:rsid w:val="00B27811"/>
    <w:rsid w:val="00B3724F"/>
    <w:rsid w:val="00B44876"/>
    <w:rsid w:val="00B47419"/>
    <w:rsid w:val="00B47C3B"/>
    <w:rsid w:val="00B51ADD"/>
    <w:rsid w:val="00B61D95"/>
    <w:rsid w:val="00B62A5B"/>
    <w:rsid w:val="00B63E82"/>
    <w:rsid w:val="00B6725E"/>
    <w:rsid w:val="00B8021A"/>
    <w:rsid w:val="00B802E3"/>
    <w:rsid w:val="00B80BB9"/>
    <w:rsid w:val="00B81A97"/>
    <w:rsid w:val="00B81F96"/>
    <w:rsid w:val="00B824E6"/>
    <w:rsid w:val="00B85065"/>
    <w:rsid w:val="00B85956"/>
    <w:rsid w:val="00B85A46"/>
    <w:rsid w:val="00B86D10"/>
    <w:rsid w:val="00B8787D"/>
    <w:rsid w:val="00BA2999"/>
    <w:rsid w:val="00BA3725"/>
    <w:rsid w:val="00BA4B6E"/>
    <w:rsid w:val="00BB13D0"/>
    <w:rsid w:val="00BB3C74"/>
    <w:rsid w:val="00BC09BA"/>
    <w:rsid w:val="00BC3762"/>
    <w:rsid w:val="00BD0E33"/>
    <w:rsid w:val="00BF002B"/>
    <w:rsid w:val="00BF503B"/>
    <w:rsid w:val="00BF5B03"/>
    <w:rsid w:val="00C01F4F"/>
    <w:rsid w:val="00C0473B"/>
    <w:rsid w:val="00C125A9"/>
    <w:rsid w:val="00C153A2"/>
    <w:rsid w:val="00C23067"/>
    <w:rsid w:val="00C258C8"/>
    <w:rsid w:val="00C40BC1"/>
    <w:rsid w:val="00C60E3A"/>
    <w:rsid w:val="00C63DE5"/>
    <w:rsid w:val="00C66B8E"/>
    <w:rsid w:val="00C75B0D"/>
    <w:rsid w:val="00C90DD6"/>
    <w:rsid w:val="00C97121"/>
    <w:rsid w:val="00CA035A"/>
    <w:rsid w:val="00CA0E64"/>
    <w:rsid w:val="00CA17A7"/>
    <w:rsid w:val="00CA3D1B"/>
    <w:rsid w:val="00CB5DBA"/>
    <w:rsid w:val="00CC3B78"/>
    <w:rsid w:val="00CC4D2B"/>
    <w:rsid w:val="00CD0D7A"/>
    <w:rsid w:val="00CE24B3"/>
    <w:rsid w:val="00CE5031"/>
    <w:rsid w:val="00CF44E2"/>
    <w:rsid w:val="00D0307B"/>
    <w:rsid w:val="00D06E2C"/>
    <w:rsid w:val="00D108B1"/>
    <w:rsid w:val="00D20EA5"/>
    <w:rsid w:val="00D265CD"/>
    <w:rsid w:val="00D42398"/>
    <w:rsid w:val="00D44A38"/>
    <w:rsid w:val="00D50FDA"/>
    <w:rsid w:val="00D52B5F"/>
    <w:rsid w:val="00D55373"/>
    <w:rsid w:val="00D55627"/>
    <w:rsid w:val="00D658CB"/>
    <w:rsid w:val="00D756E7"/>
    <w:rsid w:val="00D80686"/>
    <w:rsid w:val="00D80FEF"/>
    <w:rsid w:val="00D863E4"/>
    <w:rsid w:val="00D90BC7"/>
    <w:rsid w:val="00D96A8D"/>
    <w:rsid w:val="00DA0A53"/>
    <w:rsid w:val="00DA5466"/>
    <w:rsid w:val="00DB3481"/>
    <w:rsid w:val="00DB3BCD"/>
    <w:rsid w:val="00DB6339"/>
    <w:rsid w:val="00DC5446"/>
    <w:rsid w:val="00DD09B2"/>
    <w:rsid w:val="00DD4E45"/>
    <w:rsid w:val="00DE3EB1"/>
    <w:rsid w:val="00DF0CED"/>
    <w:rsid w:val="00DF1BA8"/>
    <w:rsid w:val="00DF4834"/>
    <w:rsid w:val="00DF6073"/>
    <w:rsid w:val="00E01AA8"/>
    <w:rsid w:val="00E06A2F"/>
    <w:rsid w:val="00E10855"/>
    <w:rsid w:val="00E224BA"/>
    <w:rsid w:val="00E25CAA"/>
    <w:rsid w:val="00E34A74"/>
    <w:rsid w:val="00E43A0E"/>
    <w:rsid w:val="00E73779"/>
    <w:rsid w:val="00E91F8D"/>
    <w:rsid w:val="00EA3F56"/>
    <w:rsid w:val="00EA4BB7"/>
    <w:rsid w:val="00EA5B1F"/>
    <w:rsid w:val="00ED0B34"/>
    <w:rsid w:val="00ED511E"/>
    <w:rsid w:val="00ED5E76"/>
    <w:rsid w:val="00EE546C"/>
    <w:rsid w:val="00EE5A1B"/>
    <w:rsid w:val="00EF4B9B"/>
    <w:rsid w:val="00F01720"/>
    <w:rsid w:val="00F0181B"/>
    <w:rsid w:val="00F1431F"/>
    <w:rsid w:val="00F22CE2"/>
    <w:rsid w:val="00F31D0D"/>
    <w:rsid w:val="00F33A3C"/>
    <w:rsid w:val="00F34F2D"/>
    <w:rsid w:val="00F3611E"/>
    <w:rsid w:val="00F44133"/>
    <w:rsid w:val="00F45A37"/>
    <w:rsid w:val="00F5197A"/>
    <w:rsid w:val="00F54E32"/>
    <w:rsid w:val="00F61E2A"/>
    <w:rsid w:val="00F6742D"/>
    <w:rsid w:val="00F75C7F"/>
    <w:rsid w:val="00F83C3A"/>
    <w:rsid w:val="00F8418E"/>
    <w:rsid w:val="00F94CEC"/>
    <w:rsid w:val="00F955FE"/>
    <w:rsid w:val="00F97287"/>
    <w:rsid w:val="00FA2446"/>
    <w:rsid w:val="00FA49C7"/>
    <w:rsid w:val="00FA7FDE"/>
    <w:rsid w:val="00FB15D4"/>
    <w:rsid w:val="00FB4FCD"/>
    <w:rsid w:val="00FB5007"/>
    <w:rsid w:val="00FC42FA"/>
    <w:rsid w:val="00FC4EAE"/>
    <w:rsid w:val="00FC5E0C"/>
    <w:rsid w:val="00FC6B2D"/>
    <w:rsid w:val="00FE032F"/>
    <w:rsid w:val="00FE19C1"/>
    <w:rsid w:val="00FE200D"/>
    <w:rsid w:val="00FE2467"/>
    <w:rsid w:val="00FE4044"/>
    <w:rsid w:val="00FE579D"/>
    <w:rsid w:val="00FF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7F86"/>
  <w15:docId w15:val="{FA2C69E6-F128-4134-A85A-6E1F9076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DB"/>
    <w:pPr>
      <w:tabs>
        <w:tab w:val="center" w:pos="4680"/>
        <w:tab w:val="right" w:pos="9360"/>
      </w:tabs>
    </w:pPr>
  </w:style>
  <w:style w:type="character" w:customStyle="1" w:styleId="HeaderChar">
    <w:name w:val="Header Char"/>
    <w:basedOn w:val="DefaultParagraphFont"/>
    <w:link w:val="Header"/>
    <w:uiPriority w:val="99"/>
    <w:rsid w:val="00382DDB"/>
  </w:style>
  <w:style w:type="paragraph" w:styleId="Footer">
    <w:name w:val="footer"/>
    <w:basedOn w:val="Normal"/>
    <w:link w:val="FooterChar"/>
    <w:uiPriority w:val="99"/>
    <w:unhideWhenUsed/>
    <w:rsid w:val="00382DDB"/>
    <w:pPr>
      <w:tabs>
        <w:tab w:val="center" w:pos="4680"/>
        <w:tab w:val="right" w:pos="9360"/>
      </w:tabs>
    </w:pPr>
  </w:style>
  <w:style w:type="character" w:customStyle="1" w:styleId="FooterChar">
    <w:name w:val="Footer Char"/>
    <w:basedOn w:val="DefaultParagraphFont"/>
    <w:link w:val="Footer"/>
    <w:uiPriority w:val="99"/>
    <w:rsid w:val="00382DDB"/>
  </w:style>
  <w:style w:type="paragraph" w:styleId="ListParagraph">
    <w:name w:val="List Paragraph"/>
    <w:basedOn w:val="Normal"/>
    <w:uiPriority w:val="34"/>
    <w:qFormat/>
    <w:rsid w:val="00DD09B2"/>
    <w:pPr>
      <w:ind w:left="720"/>
      <w:contextualSpacing/>
    </w:pPr>
  </w:style>
  <w:style w:type="paragraph" w:styleId="BalloonText">
    <w:name w:val="Balloon Text"/>
    <w:basedOn w:val="Normal"/>
    <w:link w:val="BalloonTextChar"/>
    <w:uiPriority w:val="99"/>
    <w:semiHidden/>
    <w:unhideWhenUsed/>
    <w:rsid w:val="001B47E0"/>
    <w:rPr>
      <w:rFonts w:ascii="Tahoma" w:hAnsi="Tahoma" w:cs="Tahoma"/>
      <w:sz w:val="16"/>
      <w:szCs w:val="16"/>
    </w:rPr>
  </w:style>
  <w:style w:type="character" w:customStyle="1" w:styleId="BalloonTextChar">
    <w:name w:val="Balloon Text Char"/>
    <w:basedOn w:val="DefaultParagraphFont"/>
    <w:link w:val="BalloonText"/>
    <w:uiPriority w:val="99"/>
    <w:semiHidden/>
    <w:rsid w:val="001B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4452-6D75-4682-A7C8-FBD9E4D9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Computer</dc:creator>
  <cp:lastModifiedBy>Christine Spoor</cp:lastModifiedBy>
  <cp:revision>15</cp:revision>
  <cp:lastPrinted>2021-02-02T20:24:00Z</cp:lastPrinted>
  <dcterms:created xsi:type="dcterms:W3CDTF">2021-02-17T20:32:00Z</dcterms:created>
  <dcterms:modified xsi:type="dcterms:W3CDTF">2021-03-17T18:52:00Z</dcterms:modified>
</cp:coreProperties>
</file>